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DE" w:rsidRPr="00DD1D96" w:rsidRDefault="004C36DE" w:rsidP="00EB250A">
      <w:pPr>
        <w:rPr>
          <w:rFonts w:ascii="Comic Sans MS" w:hAnsi="Comic Sans MS" w:cs="Arial"/>
          <w:sz w:val="24"/>
          <w:szCs w:val="24"/>
        </w:rPr>
      </w:pPr>
      <w:r w:rsidRPr="00DD1D96">
        <w:rPr>
          <w:rFonts w:ascii="Comic Sans MS" w:hAnsi="Comic Sans MS" w:cs="Arial"/>
          <w:noProof/>
          <w:color w:val="0000FF"/>
          <w:sz w:val="24"/>
          <w:szCs w:val="24"/>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1600200" cy="1600200"/>
            <wp:effectExtent l="0" t="0" r="0" b="0"/>
            <wp:wrapTight wrapText="bothSides">
              <wp:wrapPolygon edited="0">
                <wp:start x="0" y="0"/>
                <wp:lineTo x="0" y="21343"/>
                <wp:lineTo x="21343" y="21343"/>
                <wp:lineTo x="21343" y="0"/>
                <wp:lineTo x="0" y="0"/>
              </wp:wrapPolygon>
            </wp:wrapTight>
            <wp:docPr id="1" name="Picture 1" descr="Image result for pinders primary schoo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nders primary school">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36DE" w:rsidRPr="00DD1D96" w:rsidRDefault="004C36DE" w:rsidP="00EB250A">
      <w:pPr>
        <w:rPr>
          <w:rFonts w:ascii="Comic Sans MS" w:hAnsi="Comic Sans MS" w:cs="Arial"/>
          <w:sz w:val="24"/>
          <w:szCs w:val="24"/>
        </w:rPr>
      </w:pPr>
    </w:p>
    <w:p w:rsidR="004C36DE" w:rsidRPr="00DD1D96" w:rsidRDefault="004C36DE" w:rsidP="00EB250A">
      <w:pPr>
        <w:rPr>
          <w:rFonts w:ascii="Comic Sans MS" w:hAnsi="Comic Sans MS" w:cs="Arial"/>
          <w:sz w:val="24"/>
          <w:szCs w:val="24"/>
        </w:rPr>
      </w:pPr>
    </w:p>
    <w:p w:rsidR="004C36DE" w:rsidRPr="00DD1D96" w:rsidRDefault="004C36DE" w:rsidP="00EB250A">
      <w:pPr>
        <w:rPr>
          <w:rFonts w:ascii="Comic Sans MS" w:hAnsi="Comic Sans MS" w:cs="Arial"/>
          <w:sz w:val="24"/>
          <w:szCs w:val="24"/>
        </w:rPr>
      </w:pPr>
    </w:p>
    <w:p w:rsidR="004C36DE" w:rsidRPr="00DD1D96" w:rsidRDefault="004C36DE" w:rsidP="00EB250A">
      <w:pPr>
        <w:rPr>
          <w:rFonts w:ascii="Comic Sans MS" w:hAnsi="Comic Sans MS" w:cs="Arial"/>
          <w:sz w:val="24"/>
          <w:szCs w:val="24"/>
        </w:rPr>
      </w:pPr>
    </w:p>
    <w:p w:rsidR="004C36DE" w:rsidRPr="00DD1D96" w:rsidRDefault="004C36DE" w:rsidP="004C36DE">
      <w:pPr>
        <w:jc w:val="center"/>
        <w:rPr>
          <w:rFonts w:ascii="Comic Sans MS" w:hAnsi="Comic Sans MS" w:cs="Arial"/>
          <w:b/>
          <w:sz w:val="24"/>
          <w:szCs w:val="24"/>
          <w:u w:val="single"/>
        </w:rPr>
      </w:pPr>
      <w:r w:rsidRPr="00DD1D96">
        <w:rPr>
          <w:rFonts w:ascii="Comic Sans MS" w:hAnsi="Comic Sans MS" w:cs="Arial"/>
          <w:b/>
          <w:sz w:val="24"/>
          <w:szCs w:val="24"/>
          <w:u w:val="single"/>
        </w:rPr>
        <w:t>Pi</w:t>
      </w:r>
      <w:r w:rsidR="00B02747">
        <w:rPr>
          <w:rFonts w:ascii="Comic Sans MS" w:hAnsi="Comic Sans MS" w:cs="Arial"/>
          <w:b/>
          <w:sz w:val="24"/>
          <w:szCs w:val="24"/>
          <w:u w:val="single"/>
        </w:rPr>
        <w:t>nders Primary School Spelling</w:t>
      </w:r>
      <w:r w:rsidRPr="00DD1D96">
        <w:rPr>
          <w:rFonts w:ascii="Comic Sans MS" w:hAnsi="Comic Sans MS" w:cs="Arial"/>
          <w:b/>
          <w:sz w:val="24"/>
          <w:szCs w:val="24"/>
          <w:u w:val="single"/>
        </w:rPr>
        <w:t xml:space="preserve"> Policy. </w:t>
      </w:r>
    </w:p>
    <w:p w:rsidR="009A0660" w:rsidRPr="00DD1D96" w:rsidRDefault="00045544" w:rsidP="004C36DE">
      <w:pPr>
        <w:jc w:val="center"/>
        <w:rPr>
          <w:rFonts w:ascii="Comic Sans MS" w:hAnsi="Comic Sans MS" w:cs="Arial"/>
          <w:b/>
          <w:sz w:val="24"/>
          <w:szCs w:val="24"/>
          <w:u w:val="single"/>
        </w:rPr>
      </w:pPr>
      <w:r>
        <w:rPr>
          <w:rFonts w:ascii="Comic Sans MS" w:hAnsi="Comic Sans MS" w:cs="Arial"/>
          <w:b/>
          <w:sz w:val="24"/>
          <w:szCs w:val="24"/>
          <w:u w:val="single"/>
        </w:rPr>
        <w:t>April</w:t>
      </w:r>
      <w:bookmarkStart w:id="0" w:name="_GoBack"/>
      <w:bookmarkEnd w:id="0"/>
      <w:r w:rsidR="00B02747">
        <w:rPr>
          <w:rFonts w:ascii="Comic Sans MS" w:hAnsi="Comic Sans MS" w:cs="Arial"/>
          <w:b/>
          <w:sz w:val="24"/>
          <w:szCs w:val="24"/>
          <w:u w:val="single"/>
        </w:rPr>
        <w:t xml:space="preserve"> 2020</w:t>
      </w:r>
    </w:p>
    <w:p w:rsidR="004C36DE" w:rsidRDefault="004C36DE" w:rsidP="004C36DE">
      <w:pPr>
        <w:jc w:val="center"/>
        <w:rPr>
          <w:rFonts w:ascii="Comic Sans MS" w:hAnsi="Comic Sans MS" w:cs="Arial"/>
          <w:sz w:val="24"/>
          <w:szCs w:val="24"/>
        </w:rPr>
      </w:pPr>
    </w:p>
    <w:p w:rsidR="00B524CD" w:rsidRDefault="00B524CD" w:rsidP="004C36DE">
      <w:pPr>
        <w:jc w:val="center"/>
        <w:rPr>
          <w:rFonts w:ascii="Comic Sans MS" w:hAnsi="Comic Sans MS" w:cs="Arial"/>
          <w:sz w:val="24"/>
          <w:szCs w:val="24"/>
        </w:rPr>
      </w:pPr>
    </w:p>
    <w:p w:rsidR="00B524CD" w:rsidRDefault="0057662E" w:rsidP="00B524CD">
      <w:r>
        <w:rPr>
          <w:rFonts w:ascii="Comic Sans MS" w:hAnsi="Comic Sans MS" w:cs="Arial"/>
          <w:sz w:val="24"/>
          <w:szCs w:val="24"/>
        </w:rPr>
        <w:t xml:space="preserve">At Pinders Primary School, we believe that good spelling is a skill, which is essential in allowing children to communicate their understanding effectively. Children must develop and utilise a range of effective spelling strategies in order to develop into competent and confident writers. At Pinders Primary School, we equip children with an independent confidence in spelling through the use of a range of strategies. </w:t>
      </w:r>
    </w:p>
    <w:p w:rsidR="00B42840" w:rsidRDefault="004C36DE" w:rsidP="00EB250A">
      <w:pPr>
        <w:rPr>
          <w:rFonts w:ascii="Comic Sans MS" w:hAnsi="Comic Sans MS" w:cs="Arial"/>
          <w:sz w:val="24"/>
          <w:szCs w:val="24"/>
        </w:rPr>
      </w:pPr>
      <w:r w:rsidRPr="00DD1D96">
        <w:rPr>
          <w:rFonts w:ascii="Comic Sans MS" w:hAnsi="Comic Sans MS" w:cs="Arial"/>
          <w:sz w:val="24"/>
          <w:szCs w:val="24"/>
        </w:rPr>
        <w:t>Within the National Curriculum (2014)</w:t>
      </w:r>
      <w:r w:rsidR="00C30837" w:rsidRPr="00DD1D96">
        <w:rPr>
          <w:rFonts w:ascii="Comic Sans MS" w:hAnsi="Comic Sans MS" w:cs="Arial"/>
          <w:sz w:val="24"/>
          <w:szCs w:val="24"/>
        </w:rPr>
        <w:t>,</w:t>
      </w:r>
      <w:r w:rsidRPr="00DD1D96">
        <w:rPr>
          <w:rFonts w:ascii="Comic Sans MS" w:hAnsi="Comic Sans MS" w:cs="Arial"/>
          <w:sz w:val="24"/>
          <w:szCs w:val="24"/>
        </w:rPr>
        <w:t xml:space="preserve"> </w:t>
      </w:r>
      <w:r w:rsidR="00286424">
        <w:rPr>
          <w:rFonts w:ascii="Comic Sans MS" w:hAnsi="Comic Sans MS" w:cs="Arial"/>
          <w:sz w:val="24"/>
          <w:szCs w:val="24"/>
        </w:rPr>
        <w:t>it is stated that children should be able to spell</w:t>
      </w:r>
      <w:r w:rsidR="00286424" w:rsidRPr="00286424">
        <w:rPr>
          <w:rFonts w:ascii="Comic Sans MS" w:hAnsi="Comic Sans MS" w:cs="Arial"/>
          <w:sz w:val="24"/>
          <w:szCs w:val="24"/>
        </w:rPr>
        <w:t xml:space="preserve"> quickly and accurately through knowing the relationship between sounds and letters (phonics) and understanding the morphology (word structure) and orthography (spelling structure) of words.</w:t>
      </w:r>
    </w:p>
    <w:p w:rsidR="00286424" w:rsidRDefault="00286424" w:rsidP="00EB250A">
      <w:pPr>
        <w:rPr>
          <w:rFonts w:ascii="Comic Sans MS" w:hAnsi="Comic Sans MS" w:cs="Arial"/>
          <w:sz w:val="24"/>
          <w:szCs w:val="24"/>
        </w:rPr>
      </w:pPr>
    </w:p>
    <w:p w:rsidR="00EB250A" w:rsidRPr="00DD1D96" w:rsidRDefault="00A221B5" w:rsidP="00EB250A">
      <w:pPr>
        <w:rPr>
          <w:rFonts w:ascii="Comic Sans MS" w:hAnsi="Comic Sans MS" w:cs="Arial"/>
          <w:b/>
          <w:sz w:val="24"/>
          <w:szCs w:val="24"/>
          <w:u w:val="single"/>
        </w:rPr>
      </w:pPr>
      <w:r w:rsidRPr="00DD1D96">
        <w:rPr>
          <w:rFonts w:ascii="Comic Sans MS" w:hAnsi="Comic Sans MS" w:cs="Arial"/>
          <w:b/>
          <w:sz w:val="24"/>
          <w:szCs w:val="24"/>
          <w:u w:val="single"/>
        </w:rPr>
        <w:t>Whole School objectives:</w:t>
      </w:r>
    </w:p>
    <w:p w:rsidR="00A221B5" w:rsidRPr="00DD1D96" w:rsidRDefault="00A221B5" w:rsidP="00A221B5">
      <w:pPr>
        <w:rPr>
          <w:rFonts w:ascii="Comic Sans MS" w:hAnsi="Comic Sans MS" w:cs="Arial"/>
          <w:sz w:val="24"/>
          <w:szCs w:val="24"/>
        </w:rPr>
      </w:pPr>
      <w:r w:rsidRPr="00DD1D96">
        <w:rPr>
          <w:rFonts w:ascii="Comic Sans MS" w:hAnsi="Comic Sans MS" w:cs="Arial"/>
          <w:sz w:val="24"/>
          <w:szCs w:val="24"/>
        </w:rPr>
        <w:t xml:space="preserve">1. Develop </w:t>
      </w:r>
      <w:r w:rsidR="009E0121">
        <w:rPr>
          <w:rFonts w:ascii="Comic Sans MS" w:hAnsi="Comic Sans MS" w:cs="Arial"/>
          <w:sz w:val="24"/>
          <w:szCs w:val="24"/>
        </w:rPr>
        <w:t>and teach the children to use a range of effective spelling strategies.</w:t>
      </w:r>
      <w:r w:rsidRPr="00DD1D96">
        <w:rPr>
          <w:rFonts w:ascii="Comic Sans MS" w:hAnsi="Comic Sans MS" w:cs="Arial"/>
          <w:sz w:val="24"/>
          <w:szCs w:val="24"/>
        </w:rPr>
        <w:t xml:space="preserve"> </w:t>
      </w:r>
    </w:p>
    <w:p w:rsidR="00A221B5" w:rsidRPr="00DD1D96" w:rsidRDefault="00A221B5" w:rsidP="00A221B5">
      <w:pPr>
        <w:rPr>
          <w:rFonts w:ascii="Comic Sans MS" w:hAnsi="Comic Sans MS" w:cs="Arial"/>
          <w:sz w:val="24"/>
          <w:szCs w:val="24"/>
        </w:rPr>
      </w:pPr>
      <w:r w:rsidRPr="00DD1D96">
        <w:rPr>
          <w:rFonts w:ascii="Comic Sans MS" w:hAnsi="Comic Sans MS" w:cs="Arial"/>
          <w:sz w:val="24"/>
          <w:szCs w:val="24"/>
        </w:rPr>
        <w:t xml:space="preserve">2. </w:t>
      </w:r>
      <w:r w:rsidR="009E0121">
        <w:rPr>
          <w:rFonts w:ascii="Comic Sans MS" w:hAnsi="Comic Sans MS" w:cs="Arial"/>
          <w:sz w:val="24"/>
          <w:szCs w:val="24"/>
        </w:rPr>
        <w:t>Encourage children to have an interest in words and their meanings</w:t>
      </w:r>
      <w:r w:rsidRPr="00DD1D96">
        <w:rPr>
          <w:rFonts w:ascii="Comic Sans MS" w:hAnsi="Comic Sans MS" w:cs="Arial"/>
          <w:sz w:val="24"/>
          <w:szCs w:val="24"/>
        </w:rPr>
        <w:t xml:space="preserve">. </w:t>
      </w:r>
    </w:p>
    <w:p w:rsidR="00A221B5" w:rsidRPr="00DD1D96" w:rsidRDefault="00A221B5" w:rsidP="00A221B5">
      <w:pPr>
        <w:rPr>
          <w:rFonts w:ascii="Comic Sans MS" w:hAnsi="Comic Sans MS" w:cs="Arial"/>
          <w:sz w:val="24"/>
          <w:szCs w:val="24"/>
        </w:rPr>
      </w:pPr>
      <w:r w:rsidRPr="00DD1D96">
        <w:rPr>
          <w:rFonts w:ascii="Comic Sans MS" w:hAnsi="Comic Sans MS" w:cs="Arial"/>
          <w:sz w:val="24"/>
          <w:szCs w:val="24"/>
        </w:rPr>
        <w:t>3.</w:t>
      </w:r>
      <w:r w:rsidR="003520B6">
        <w:rPr>
          <w:rFonts w:ascii="Comic Sans MS" w:hAnsi="Comic Sans MS" w:cs="Arial"/>
          <w:sz w:val="24"/>
          <w:szCs w:val="24"/>
        </w:rPr>
        <w:t xml:space="preserve"> Children to use a growing range of creative and ambitious vocabulary</w:t>
      </w:r>
      <w:r w:rsidRPr="00DD1D96">
        <w:rPr>
          <w:rFonts w:ascii="Comic Sans MS" w:hAnsi="Comic Sans MS" w:cs="Arial"/>
          <w:sz w:val="24"/>
          <w:szCs w:val="24"/>
        </w:rPr>
        <w:t>.</w:t>
      </w:r>
    </w:p>
    <w:p w:rsidR="00A221B5" w:rsidRPr="00DD1D96" w:rsidRDefault="00A221B5" w:rsidP="00A221B5">
      <w:pPr>
        <w:rPr>
          <w:rFonts w:ascii="Comic Sans MS" w:hAnsi="Comic Sans MS" w:cs="Arial"/>
          <w:sz w:val="24"/>
          <w:szCs w:val="24"/>
        </w:rPr>
      </w:pPr>
      <w:r w:rsidRPr="00DD1D96">
        <w:rPr>
          <w:rFonts w:ascii="Comic Sans MS" w:hAnsi="Comic Sans MS" w:cs="Arial"/>
          <w:sz w:val="24"/>
          <w:szCs w:val="24"/>
        </w:rPr>
        <w:t>4.</w:t>
      </w:r>
      <w:r w:rsidR="003520B6">
        <w:rPr>
          <w:rFonts w:ascii="Comic Sans MS" w:hAnsi="Comic Sans MS" w:cs="Arial"/>
          <w:sz w:val="24"/>
          <w:szCs w:val="24"/>
        </w:rPr>
        <w:t xml:space="preserve"> Promote a positive and confident attitude towards spelling</w:t>
      </w:r>
      <w:r w:rsidRPr="00DD1D96">
        <w:rPr>
          <w:rFonts w:ascii="Comic Sans MS" w:hAnsi="Comic Sans MS" w:cs="Arial"/>
          <w:sz w:val="24"/>
          <w:szCs w:val="24"/>
        </w:rPr>
        <w:t xml:space="preserve">. </w:t>
      </w:r>
    </w:p>
    <w:p w:rsidR="00A221B5" w:rsidRPr="00DD1D96" w:rsidRDefault="00A221B5" w:rsidP="00A221B5">
      <w:pPr>
        <w:rPr>
          <w:rFonts w:ascii="Comic Sans MS" w:hAnsi="Comic Sans MS" w:cs="Arial"/>
          <w:sz w:val="24"/>
          <w:szCs w:val="24"/>
        </w:rPr>
      </w:pPr>
      <w:r w:rsidRPr="00DD1D96">
        <w:rPr>
          <w:rFonts w:ascii="Comic Sans MS" w:hAnsi="Comic Sans MS" w:cs="Arial"/>
          <w:sz w:val="24"/>
          <w:szCs w:val="24"/>
        </w:rPr>
        <w:t>6.</w:t>
      </w:r>
      <w:r w:rsidR="003520B6">
        <w:rPr>
          <w:rFonts w:ascii="Comic Sans MS" w:hAnsi="Comic Sans MS" w:cs="Arial"/>
          <w:sz w:val="24"/>
          <w:szCs w:val="24"/>
        </w:rPr>
        <w:t xml:space="preserve"> Teach children to check and correct spellings using strategies</w:t>
      </w:r>
      <w:r w:rsidRPr="00DD1D96">
        <w:rPr>
          <w:rFonts w:ascii="Comic Sans MS" w:hAnsi="Comic Sans MS" w:cs="Arial"/>
          <w:sz w:val="24"/>
          <w:szCs w:val="24"/>
        </w:rPr>
        <w:t xml:space="preserve">. </w:t>
      </w:r>
    </w:p>
    <w:p w:rsidR="00B42840" w:rsidRDefault="00030C94" w:rsidP="00EB250A">
      <w:pPr>
        <w:rPr>
          <w:rFonts w:ascii="Comic Sans MS" w:hAnsi="Comic Sans MS" w:cs="Arial"/>
          <w:sz w:val="24"/>
          <w:szCs w:val="24"/>
        </w:rPr>
      </w:pPr>
      <w:r w:rsidRPr="00DD1D96">
        <w:rPr>
          <w:rFonts w:ascii="Comic Sans MS" w:hAnsi="Comic Sans MS" w:cs="Arial"/>
          <w:sz w:val="24"/>
          <w:szCs w:val="24"/>
        </w:rPr>
        <w:t>7.</w:t>
      </w:r>
      <w:r>
        <w:rPr>
          <w:rFonts w:ascii="Comic Sans MS" w:hAnsi="Comic Sans MS" w:cs="Arial"/>
          <w:sz w:val="24"/>
          <w:szCs w:val="24"/>
        </w:rPr>
        <w:t xml:space="preserve"> Provide equal opportunities for all pupils to achieve and be guided towards becoming a more effective speller. </w:t>
      </w:r>
    </w:p>
    <w:p w:rsidR="00030C94" w:rsidRDefault="00030C94" w:rsidP="00EB250A">
      <w:pPr>
        <w:rPr>
          <w:rFonts w:ascii="Comic Sans MS" w:hAnsi="Comic Sans MS" w:cs="Arial"/>
          <w:sz w:val="24"/>
          <w:szCs w:val="24"/>
        </w:rPr>
      </w:pPr>
    </w:p>
    <w:p w:rsidR="00FD145E" w:rsidRPr="00FD145E" w:rsidRDefault="00FD145E" w:rsidP="00FD145E">
      <w:pPr>
        <w:autoSpaceDE w:val="0"/>
        <w:autoSpaceDN w:val="0"/>
        <w:adjustRightInd w:val="0"/>
        <w:spacing w:after="0" w:line="240" w:lineRule="auto"/>
        <w:rPr>
          <w:rFonts w:ascii="Comic Sans MS" w:hAnsi="Comic Sans MS" w:cs="Calibri"/>
          <w:color w:val="000000"/>
          <w:sz w:val="24"/>
          <w:szCs w:val="24"/>
          <w:u w:val="single"/>
        </w:rPr>
      </w:pPr>
      <w:r w:rsidRPr="00FD145E">
        <w:rPr>
          <w:rFonts w:ascii="Comic Sans MS" w:hAnsi="Comic Sans MS" w:cs="Calibri"/>
          <w:b/>
          <w:bCs/>
          <w:color w:val="000000"/>
          <w:sz w:val="24"/>
          <w:szCs w:val="24"/>
          <w:u w:val="single"/>
        </w:rPr>
        <w:lastRenderedPageBreak/>
        <w:t xml:space="preserve">Teaching and Learning </w:t>
      </w:r>
    </w:p>
    <w:p w:rsidR="00FD145E" w:rsidRPr="00D5153D" w:rsidRDefault="00FD145E" w:rsidP="00FD145E">
      <w:pPr>
        <w:autoSpaceDE w:val="0"/>
        <w:autoSpaceDN w:val="0"/>
        <w:adjustRightInd w:val="0"/>
        <w:spacing w:after="0" w:line="240" w:lineRule="auto"/>
        <w:rPr>
          <w:rFonts w:ascii="Comic Sans MS" w:hAnsi="Comic Sans MS" w:cs="Calibri"/>
          <w:color w:val="000000"/>
          <w:sz w:val="24"/>
          <w:szCs w:val="24"/>
        </w:rPr>
      </w:pPr>
      <w:r w:rsidRPr="00FD145E">
        <w:rPr>
          <w:rFonts w:ascii="Comic Sans MS" w:hAnsi="Comic Sans MS" w:cs="Calibri"/>
          <w:color w:val="000000"/>
          <w:sz w:val="24"/>
          <w:szCs w:val="24"/>
        </w:rPr>
        <w:t>Spelling is taught</w:t>
      </w:r>
      <w:r w:rsidRPr="00D5153D">
        <w:rPr>
          <w:rFonts w:ascii="Comic Sans MS" w:hAnsi="Comic Sans MS" w:cs="Calibri"/>
          <w:color w:val="000000"/>
          <w:sz w:val="24"/>
          <w:szCs w:val="24"/>
        </w:rPr>
        <w:t xml:space="preserve"> as part of a planned programme</w:t>
      </w:r>
      <w:r w:rsidRPr="00FD145E">
        <w:rPr>
          <w:rFonts w:ascii="Comic Sans MS" w:hAnsi="Comic Sans MS" w:cs="Calibri"/>
          <w:color w:val="000000"/>
          <w:sz w:val="24"/>
          <w:szCs w:val="24"/>
        </w:rPr>
        <w:t xml:space="preserve"> following the requirements of the 2014 National Curriculum. In addition, handwriting lessons and writing sessions offer many opportunities for spelling</w:t>
      </w:r>
      <w:r w:rsidRPr="00D5153D">
        <w:rPr>
          <w:rFonts w:ascii="Comic Sans MS" w:hAnsi="Comic Sans MS" w:cs="Calibri"/>
          <w:color w:val="000000"/>
          <w:sz w:val="24"/>
          <w:szCs w:val="24"/>
        </w:rPr>
        <w:t xml:space="preserve"> discussions and the</w:t>
      </w:r>
      <w:r w:rsidRPr="00FD145E">
        <w:rPr>
          <w:rFonts w:ascii="Comic Sans MS" w:hAnsi="Comic Sans MS" w:cs="Calibri"/>
          <w:color w:val="000000"/>
          <w:sz w:val="24"/>
          <w:szCs w:val="24"/>
        </w:rPr>
        <w:t xml:space="preserve"> revisiting and practising </w:t>
      </w:r>
      <w:r w:rsidRPr="00D5153D">
        <w:rPr>
          <w:rFonts w:ascii="Comic Sans MS" w:hAnsi="Comic Sans MS" w:cs="Calibri"/>
          <w:color w:val="000000"/>
          <w:sz w:val="24"/>
          <w:szCs w:val="24"/>
        </w:rPr>
        <w:t xml:space="preserve">of strategies that have been taught previously. </w:t>
      </w:r>
    </w:p>
    <w:p w:rsidR="00FD145E" w:rsidRPr="00FD145E" w:rsidRDefault="00FD145E" w:rsidP="00FD145E">
      <w:pPr>
        <w:autoSpaceDE w:val="0"/>
        <w:autoSpaceDN w:val="0"/>
        <w:adjustRightInd w:val="0"/>
        <w:spacing w:after="0" w:line="240" w:lineRule="auto"/>
        <w:rPr>
          <w:rFonts w:ascii="Comic Sans MS" w:hAnsi="Comic Sans MS" w:cs="Calibri"/>
          <w:color w:val="000000"/>
          <w:sz w:val="24"/>
          <w:szCs w:val="24"/>
        </w:rPr>
      </w:pPr>
    </w:p>
    <w:p w:rsidR="000F31E3" w:rsidRPr="00CF0018" w:rsidRDefault="000F31E3" w:rsidP="000F31E3">
      <w:pPr>
        <w:rPr>
          <w:rFonts w:ascii="Comic Sans MS" w:hAnsi="Comic Sans MS"/>
          <w:sz w:val="24"/>
          <w:szCs w:val="24"/>
          <w:u w:val="single"/>
        </w:rPr>
      </w:pPr>
      <w:r w:rsidRPr="00CF0018">
        <w:rPr>
          <w:rFonts w:ascii="Comic Sans MS" w:hAnsi="Comic Sans MS"/>
          <w:b/>
          <w:sz w:val="24"/>
          <w:szCs w:val="24"/>
          <w:u w:val="single"/>
        </w:rPr>
        <w:t xml:space="preserve">EYFS </w:t>
      </w:r>
    </w:p>
    <w:p w:rsidR="000F31E3" w:rsidRPr="000F31E3" w:rsidRDefault="000F31E3" w:rsidP="000F31E3">
      <w:pPr>
        <w:rPr>
          <w:rFonts w:ascii="Comic Sans MS" w:hAnsi="Comic Sans MS"/>
          <w:sz w:val="24"/>
          <w:szCs w:val="24"/>
        </w:rPr>
      </w:pPr>
      <w:r w:rsidRPr="000F31E3">
        <w:rPr>
          <w:rFonts w:ascii="Comic Sans MS" w:hAnsi="Comic Sans MS"/>
          <w:sz w:val="24"/>
          <w:szCs w:val="24"/>
        </w:rPr>
        <w:t>Children will be taught phonics daily. They will begin to learn the high frequency words. Children will be streamed from Nursery and Reception in Autumn Term according to the Phonics Phase they are working towards.</w:t>
      </w:r>
    </w:p>
    <w:p w:rsidR="000F31E3" w:rsidRDefault="000F31E3" w:rsidP="000F31E3"/>
    <w:p w:rsidR="000F31E3" w:rsidRPr="00CF0018" w:rsidRDefault="00CF0018" w:rsidP="000F31E3">
      <w:pPr>
        <w:rPr>
          <w:rFonts w:ascii="Comic Sans MS" w:hAnsi="Comic Sans MS"/>
          <w:sz w:val="24"/>
          <w:szCs w:val="24"/>
          <w:u w:val="single"/>
        </w:rPr>
      </w:pPr>
      <w:r w:rsidRPr="00CF0018">
        <w:rPr>
          <w:rFonts w:ascii="Comic Sans MS" w:hAnsi="Comic Sans MS"/>
          <w:b/>
          <w:sz w:val="24"/>
          <w:szCs w:val="24"/>
          <w:u w:val="single"/>
        </w:rPr>
        <w:t>Key Stage 1</w:t>
      </w:r>
    </w:p>
    <w:p w:rsidR="000F31E3" w:rsidRPr="00CF0018" w:rsidRDefault="000F31E3" w:rsidP="000F31E3">
      <w:pPr>
        <w:rPr>
          <w:rFonts w:ascii="Comic Sans MS" w:hAnsi="Comic Sans MS"/>
          <w:sz w:val="24"/>
          <w:szCs w:val="24"/>
        </w:rPr>
      </w:pPr>
      <w:r w:rsidRPr="00CF0018">
        <w:rPr>
          <w:rFonts w:ascii="Comic Sans MS" w:hAnsi="Comic Sans MS"/>
          <w:sz w:val="24"/>
          <w:szCs w:val="24"/>
        </w:rPr>
        <w:t xml:space="preserve">Phonics is streamed based on phonics assessments which will be carried out half termly. Children are put into groups according to the phase they are working on.  Within the phonics sessions children will be taught to revisit their last session, to be introduced to new sounds/rules and they will do an application activity based on the objective. In Year 1, most children should know all the high frequency words. The expectation is that most pupils will complete phase 5 phonics before the end of Year 1. </w:t>
      </w:r>
    </w:p>
    <w:p w:rsidR="000F31E3" w:rsidRPr="00CF0018" w:rsidRDefault="000F31E3" w:rsidP="000F31E3">
      <w:pPr>
        <w:rPr>
          <w:rFonts w:ascii="Comic Sans MS" w:eastAsia="Calibri" w:hAnsi="Comic Sans MS"/>
          <w:sz w:val="24"/>
          <w:szCs w:val="24"/>
        </w:rPr>
      </w:pPr>
      <w:r w:rsidRPr="00CF0018">
        <w:rPr>
          <w:rFonts w:ascii="Comic Sans MS" w:hAnsi="Comic Sans MS"/>
          <w:sz w:val="24"/>
          <w:szCs w:val="24"/>
        </w:rPr>
        <w:t>In Year 2, children will move</w:t>
      </w:r>
      <w:r w:rsidR="00CF0018">
        <w:rPr>
          <w:rFonts w:ascii="Comic Sans MS" w:hAnsi="Comic Sans MS"/>
          <w:sz w:val="24"/>
          <w:szCs w:val="24"/>
        </w:rPr>
        <w:t xml:space="preserve"> on </w:t>
      </w:r>
      <w:r w:rsidRPr="00CF0018">
        <w:rPr>
          <w:rFonts w:ascii="Comic Sans MS" w:hAnsi="Comic Sans MS"/>
          <w:sz w:val="24"/>
          <w:szCs w:val="24"/>
        </w:rPr>
        <w:t>to</w:t>
      </w:r>
      <w:r w:rsidR="00CF0018">
        <w:rPr>
          <w:rFonts w:ascii="Comic Sans MS" w:hAnsi="Comic Sans MS"/>
          <w:sz w:val="24"/>
          <w:szCs w:val="24"/>
        </w:rPr>
        <w:t xml:space="preserve"> the</w:t>
      </w:r>
      <w:r w:rsidRPr="00CF0018">
        <w:rPr>
          <w:rFonts w:ascii="Comic Sans MS" w:hAnsi="Comic Sans MS"/>
          <w:sz w:val="24"/>
          <w:szCs w:val="24"/>
        </w:rPr>
        <w:t xml:space="preserve"> No Nonsense spelling scheme. Spelling sessions must</w:t>
      </w:r>
      <w:r w:rsidR="00CF0018">
        <w:rPr>
          <w:rFonts w:ascii="Comic Sans MS" w:hAnsi="Comic Sans MS"/>
          <w:sz w:val="24"/>
          <w:szCs w:val="24"/>
        </w:rPr>
        <w:t xml:space="preserve"> take place on five occasions</w:t>
      </w:r>
      <w:r w:rsidRPr="00CF0018">
        <w:rPr>
          <w:rFonts w:ascii="Comic Sans MS" w:hAnsi="Comic Sans MS"/>
          <w:sz w:val="24"/>
          <w:szCs w:val="24"/>
        </w:rPr>
        <w:t xml:space="preserve"> across two weeks. </w:t>
      </w:r>
      <w:r w:rsidRPr="00CF0018">
        <w:rPr>
          <w:rFonts w:ascii="Comic Sans MS" w:eastAsia="Calibri" w:hAnsi="Comic Sans MS"/>
          <w:sz w:val="24"/>
          <w:szCs w:val="24"/>
        </w:rPr>
        <w:t>Lessons fol</w:t>
      </w:r>
      <w:r w:rsidR="00CF0018" w:rsidRPr="00CF0018">
        <w:rPr>
          <w:rFonts w:ascii="Comic Sans MS" w:eastAsia="Calibri" w:hAnsi="Comic Sans MS"/>
          <w:sz w:val="24"/>
          <w:szCs w:val="24"/>
        </w:rPr>
        <w:t>low revise, teach, practise and</w:t>
      </w:r>
      <w:r w:rsidR="00CF0018">
        <w:rPr>
          <w:rFonts w:ascii="Comic Sans MS" w:eastAsia="Calibri" w:hAnsi="Comic Sans MS"/>
          <w:sz w:val="24"/>
          <w:szCs w:val="24"/>
        </w:rPr>
        <w:t xml:space="preserve"> apply approach outlined below. </w:t>
      </w:r>
    </w:p>
    <w:p w:rsidR="000F31E3" w:rsidRDefault="000F31E3" w:rsidP="000F31E3">
      <w:pPr>
        <w:rPr>
          <w:rFonts w:ascii="Comic Sans MS" w:hAnsi="Comic Sans MS"/>
          <w:sz w:val="24"/>
          <w:szCs w:val="24"/>
        </w:rPr>
      </w:pPr>
      <w:r w:rsidRPr="00CF0018">
        <w:rPr>
          <w:rFonts w:ascii="Comic Sans MS" w:hAnsi="Comic Sans MS"/>
          <w:sz w:val="24"/>
          <w:szCs w:val="24"/>
        </w:rPr>
        <w:t xml:space="preserve">Pupils assessed at working below age-related expectation will receive targeted phonics teaching. </w:t>
      </w:r>
    </w:p>
    <w:p w:rsidR="00CF0018" w:rsidRDefault="00CF0018" w:rsidP="000F31E3">
      <w:pPr>
        <w:rPr>
          <w:rFonts w:ascii="Comic Sans MS" w:hAnsi="Comic Sans MS"/>
          <w:sz w:val="24"/>
          <w:szCs w:val="24"/>
        </w:rPr>
      </w:pPr>
      <w:r>
        <w:rPr>
          <w:noProof/>
          <w:lang w:eastAsia="en-GB"/>
        </w:rPr>
        <w:drawing>
          <wp:anchor distT="0" distB="0" distL="114300" distR="114300" simplePos="0" relativeHeight="251661312" behindDoc="1" locked="0" layoutInCell="1" allowOverlap="1" wp14:anchorId="0ADF469B" wp14:editId="32A471BD">
            <wp:simplePos x="0" y="0"/>
            <wp:positionH relativeFrom="margin">
              <wp:align>left</wp:align>
            </wp:positionH>
            <wp:positionV relativeFrom="paragraph">
              <wp:posOffset>32385</wp:posOffset>
            </wp:positionV>
            <wp:extent cx="2424410" cy="2758440"/>
            <wp:effectExtent l="0" t="0" r="0" b="3810"/>
            <wp:wrapTight wrapText="bothSides">
              <wp:wrapPolygon edited="0">
                <wp:start x="0" y="0"/>
                <wp:lineTo x="0" y="21481"/>
                <wp:lineTo x="21391" y="21481"/>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9955" t="41150" r="31419" b="18393"/>
                    <a:stretch/>
                  </pic:blipFill>
                  <pic:spPr bwMode="auto">
                    <a:xfrm>
                      <a:off x="0" y="0"/>
                      <a:ext cx="2424410"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0018" w:rsidRDefault="00CF0018" w:rsidP="000F31E3">
      <w:pPr>
        <w:rPr>
          <w:rFonts w:ascii="Comic Sans MS" w:hAnsi="Comic Sans MS"/>
          <w:sz w:val="24"/>
          <w:szCs w:val="24"/>
        </w:rPr>
      </w:pPr>
    </w:p>
    <w:p w:rsidR="00CF0018" w:rsidRDefault="00CF0018" w:rsidP="000F31E3">
      <w:pPr>
        <w:rPr>
          <w:rFonts w:ascii="Comic Sans MS" w:hAnsi="Comic Sans MS"/>
          <w:sz w:val="24"/>
          <w:szCs w:val="24"/>
        </w:rPr>
      </w:pPr>
    </w:p>
    <w:p w:rsidR="00CF0018" w:rsidRDefault="00CF0018" w:rsidP="000F31E3">
      <w:pPr>
        <w:rPr>
          <w:rFonts w:ascii="Comic Sans MS" w:hAnsi="Comic Sans MS"/>
          <w:sz w:val="24"/>
          <w:szCs w:val="24"/>
        </w:rPr>
      </w:pPr>
    </w:p>
    <w:p w:rsidR="00CF0018" w:rsidRDefault="00CF0018" w:rsidP="000F31E3">
      <w:pPr>
        <w:rPr>
          <w:rFonts w:ascii="Comic Sans MS" w:hAnsi="Comic Sans MS"/>
          <w:sz w:val="24"/>
          <w:szCs w:val="24"/>
        </w:rPr>
      </w:pPr>
    </w:p>
    <w:p w:rsidR="00CF0018" w:rsidRPr="00CF0018" w:rsidRDefault="00CF0018" w:rsidP="000F31E3">
      <w:pPr>
        <w:rPr>
          <w:rFonts w:ascii="Comic Sans MS" w:hAnsi="Comic Sans MS"/>
          <w:sz w:val="24"/>
          <w:szCs w:val="24"/>
        </w:rPr>
      </w:pPr>
    </w:p>
    <w:p w:rsidR="00FD145E" w:rsidRPr="00FD145E" w:rsidRDefault="00FD145E" w:rsidP="00FD145E">
      <w:pPr>
        <w:autoSpaceDE w:val="0"/>
        <w:autoSpaceDN w:val="0"/>
        <w:adjustRightInd w:val="0"/>
        <w:spacing w:after="0" w:line="240" w:lineRule="auto"/>
        <w:rPr>
          <w:rFonts w:ascii="Comic Sans MS" w:hAnsi="Comic Sans MS" w:cs="Calibri"/>
          <w:color w:val="000000"/>
          <w:sz w:val="24"/>
          <w:szCs w:val="24"/>
          <w:u w:val="single"/>
        </w:rPr>
      </w:pPr>
    </w:p>
    <w:p w:rsidR="00CF0018" w:rsidRDefault="00CF0018" w:rsidP="00FD145E">
      <w:pPr>
        <w:autoSpaceDE w:val="0"/>
        <w:autoSpaceDN w:val="0"/>
        <w:adjustRightInd w:val="0"/>
        <w:spacing w:after="0" w:line="240" w:lineRule="auto"/>
        <w:rPr>
          <w:rFonts w:ascii="Comic Sans MS" w:hAnsi="Comic Sans MS" w:cs="Calibri"/>
          <w:b/>
          <w:bCs/>
          <w:color w:val="000000"/>
          <w:sz w:val="24"/>
          <w:szCs w:val="24"/>
          <w:u w:val="single"/>
        </w:rPr>
      </w:pPr>
    </w:p>
    <w:p w:rsidR="00CF0018" w:rsidRDefault="00CF0018" w:rsidP="00FD145E">
      <w:pPr>
        <w:autoSpaceDE w:val="0"/>
        <w:autoSpaceDN w:val="0"/>
        <w:adjustRightInd w:val="0"/>
        <w:spacing w:after="0" w:line="240" w:lineRule="auto"/>
        <w:rPr>
          <w:rFonts w:ascii="Comic Sans MS" w:hAnsi="Comic Sans MS" w:cs="Calibri"/>
          <w:b/>
          <w:bCs/>
          <w:color w:val="000000"/>
          <w:sz w:val="24"/>
          <w:szCs w:val="24"/>
          <w:u w:val="single"/>
        </w:rPr>
      </w:pPr>
    </w:p>
    <w:p w:rsidR="00FD145E" w:rsidRPr="00FD145E" w:rsidRDefault="00FD145E" w:rsidP="00FD145E">
      <w:pPr>
        <w:autoSpaceDE w:val="0"/>
        <w:autoSpaceDN w:val="0"/>
        <w:adjustRightInd w:val="0"/>
        <w:spacing w:after="0" w:line="240" w:lineRule="auto"/>
        <w:rPr>
          <w:rFonts w:ascii="Comic Sans MS" w:hAnsi="Comic Sans MS" w:cs="Calibri"/>
          <w:color w:val="000000"/>
          <w:sz w:val="24"/>
          <w:szCs w:val="24"/>
          <w:u w:val="single"/>
        </w:rPr>
      </w:pPr>
      <w:r w:rsidRPr="00FD145E">
        <w:rPr>
          <w:rFonts w:ascii="Comic Sans MS" w:hAnsi="Comic Sans MS" w:cs="Calibri"/>
          <w:b/>
          <w:bCs/>
          <w:color w:val="000000"/>
          <w:sz w:val="24"/>
          <w:szCs w:val="24"/>
          <w:u w:val="single"/>
        </w:rPr>
        <w:lastRenderedPageBreak/>
        <w:t xml:space="preserve">Key Stage 2 </w:t>
      </w:r>
    </w:p>
    <w:p w:rsidR="00FD145E" w:rsidRPr="00D5153D" w:rsidRDefault="00FD145E" w:rsidP="00FD145E">
      <w:pPr>
        <w:rPr>
          <w:rFonts w:ascii="Comic Sans MS" w:hAnsi="Comic Sans MS" w:cs="Calibri"/>
          <w:color w:val="000000"/>
          <w:sz w:val="24"/>
          <w:szCs w:val="24"/>
        </w:rPr>
      </w:pPr>
      <w:r w:rsidRPr="00D5153D">
        <w:rPr>
          <w:rFonts w:ascii="Comic Sans MS" w:hAnsi="Comic Sans MS" w:cs="Calibri"/>
          <w:color w:val="000000"/>
          <w:sz w:val="24"/>
          <w:szCs w:val="24"/>
        </w:rPr>
        <w:t xml:space="preserve">An investigative approach is taken to the teaching of spelling in Key Stage 2, in line with the spelling objectives in the 2014 English curriculum. Where appropriate, these are supported by </w:t>
      </w:r>
      <w:r w:rsidRPr="00D5153D">
        <w:rPr>
          <w:rFonts w:ascii="Comic Sans MS" w:hAnsi="Comic Sans MS" w:cs="Calibri"/>
          <w:i/>
          <w:iCs/>
          <w:color w:val="000000"/>
          <w:sz w:val="24"/>
          <w:szCs w:val="24"/>
        </w:rPr>
        <w:t>No Nonsense Spelling (Babcock)</w:t>
      </w:r>
      <w:r w:rsidRPr="00D5153D">
        <w:rPr>
          <w:rFonts w:ascii="Comic Sans MS" w:hAnsi="Comic Sans MS" w:cs="Calibri"/>
          <w:color w:val="000000"/>
          <w:sz w:val="24"/>
          <w:szCs w:val="24"/>
        </w:rPr>
        <w:t>. Spelling sessions take place two to three times per week</w:t>
      </w:r>
      <w:r w:rsidR="00D5153D">
        <w:rPr>
          <w:rFonts w:ascii="Comic Sans MS" w:hAnsi="Comic Sans MS" w:cs="Calibri"/>
          <w:color w:val="000000"/>
          <w:sz w:val="24"/>
          <w:szCs w:val="24"/>
        </w:rPr>
        <w:t xml:space="preserve"> -</w:t>
      </w:r>
      <w:r w:rsidR="00CF0018">
        <w:rPr>
          <w:rFonts w:ascii="Comic Sans MS" w:hAnsi="Comic Sans MS" w:cs="Calibri"/>
          <w:color w:val="000000"/>
          <w:sz w:val="24"/>
          <w:szCs w:val="24"/>
        </w:rPr>
        <w:t>using the cycle listed above</w:t>
      </w:r>
      <w:r w:rsidR="00D5153D">
        <w:rPr>
          <w:rFonts w:ascii="Comic Sans MS" w:hAnsi="Comic Sans MS" w:cs="Calibri"/>
          <w:color w:val="000000"/>
          <w:sz w:val="24"/>
          <w:szCs w:val="24"/>
        </w:rPr>
        <w:t>-</w:t>
      </w:r>
      <w:r w:rsidRPr="00D5153D">
        <w:rPr>
          <w:rFonts w:ascii="Comic Sans MS" w:hAnsi="Comic Sans MS" w:cs="Calibri"/>
          <w:color w:val="000000"/>
          <w:sz w:val="24"/>
          <w:szCs w:val="24"/>
        </w:rPr>
        <w:t xml:space="preserve"> to ensure children have the opportunity to practice and embed new spellings. This will include the learning of the statutory word lists in the 2014 English curriculum. In addition to this, spelling homework is given each week. Where necessary, some pupils will consolidate the pho</w:t>
      </w:r>
      <w:r w:rsidR="000F31E3">
        <w:rPr>
          <w:rFonts w:ascii="Comic Sans MS" w:hAnsi="Comic Sans MS" w:cs="Calibri"/>
          <w:color w:val="000000"/>
          <w:sz w:val="24"/>
          <w:szCs w:val="24"/>
        </w:rPr>
        <w:t>nic knowledge and skills from KS1</w:t>
      </w:r>
      <w:r w:rsidRPr="00D5153D">
        <w:rPr>
          <w:rFonts w:ascii="Comic Sans MS" w:hAnsi="Comic Sans MS" w:cs="Calibri"/>
          <w:color w:val="000000"/>
          <w:sz w:val="24"/>
          <w:szCs w:val="24"/>
        </w:rPr>
        <w:t>.</w:t>
      </w:r>
    </w:p>
    <w:p w:rsidR="00CF0018" w:rsidRDefault="00CF0018" w:rsidP="00EB250A">
      <w:pPr>
        <w:rPr>
          <w:rFonts w:ascii="Comic Sans MS" w:hAnsi="Comic Sans MS" w:cs="Arial"/>
          <w:b/>
          <w:sz w:val="24"/>
          <w:szCs w:val="24"/>
          <w:u w:val="single"/>
        </w:rPr>
      </w:pPr>
    </w:p>
    <w:p w:rsidR="00A221B5" w:rsidRPr="00DD1D96" w:rsidRDefault="009E0121" w:rsidP="00EB250A">
      <w:pPr>
        <w:rPr>
          <w:rFonts w:ascii="Comic Sans MS" w:hAnsi="Comic Sans MS" w:cs="Arial"/>
          <w:b/>
          <w:sz w:val="24"/>
          <w:szCs w:val="24"/>
          <w:u w:val="single"/>
        </w:rPr>
      </w:pPr>
      <w:r>
        <w:rPr>
          <w:rFonts w:ascii="Comic Sans MS" w:hAnsi="Comic Sans MS" w:cs="Arial"/>
          <w:b/>
          <w:sz w:val="24"/>
          <w:szCs w:val="24"/>
          <w:u w:val="single"/>
        </w:rPr>
        <w:t>No Nonsense Spelling</w:t>
      </w:r>
      <w:r w:rsidR="00A221B5" w:rsidRPr="00DD1D96">
        <w:rPr>
          <w:rFonts w:ascii="Comic Sans MS" w:hAnsi="Comic Sans MS" w:cs="Arial"/>
          <w:b/>
          <w:sz w:val="24"/>
          <w:szCs w:val="24"/>
          <w:u w:val="single"/>
        </w:rPr>
        <w:t xml:space="preserve"> Scheme:</w:t>
      </w:r>
    </w:p>
    <w:p w:rsidR="009E0121" w:rsidRPr="000F31E3" w:rsidRDefault="009E0121" w:rsidP="009E0121">
      <w:pPr>
        <w:pStyle w:val="Standard"/>
        <w:tabs>
          <w:tab w:val="left" w:pos="705"/>
        </w:tabs>
        <w:rPr>
          <w:rFonts w:ascii="Comic Sans MS" w:hAnsi="Comic Sans MS" w:cs="Arial"/>
        </w:rPr>
      </w:pPr>
      <w:r w:rsidRPr="000F31E3">
        <w:rPr>
          <w:rFonts w:ascii="Comic Sans MS" w:hAnsi="Comic Sans MS" w:cs="Arial"/>
        </w:rPr>
        <w:t xml:space="preserve">What is the No Nonsense Spelling Programme? </w:t>
      </w:r>
    </w:p>
    <w:p w:rsidR="009E0121" w:rsidRPr="000F31E3" w:rsidRDefault="009E0121" w:rsidP="009E0121">
      <w:pPr>
        <w:pStyle w:val="Standard"/>
        <w:tabs>
          <w:tab w:val="left" w:pos="705"/>
        </w:tabs>
        <w:rPr>
          <w:rFonts w:ascii="Comic Sans MS" w:hAnsi="Comic Sans MS" w:cs="Arial"/>
        </w:rPr>
      </w:pPr>
      <w:r w:rsidRPr="000F31E3">
        <w:rPr>
          <w:rFonts w:ascii="Comic Sans MS" w:hAnsi="Comic Sans MS" w:cs="Arial"/>
        </w:rPr>
        <w:t xml:space="preserve"> The No Nonsense Spelling Programme was devised to offer teachers a comprehensive yet accessible progression in the teaching of spelling. Guidance, rather than prescription, is provided on how to teach the strategies, knowledge and skills pupils need to learn. </w:t>
      </w:r>
    </w:p>
    <w:p w:rsidR="009E0121" w:rsidRPr="000F31E3" w:rsidRDefault="009E0121" w:rsidP="009E0121">
      <w:pPr>
        <w:pStyle w:val="Standard"/>
        <w:tabs>
          <w:tab w:val="left" w:pos="705"/>
        </w:tabs>
        <w:rPr>
          <w:rFonts w:ascii="Comic Sans MS" w:hAnsi="Comic Sans MS" w:cs="Arial"/>
        </w:rPr>
      </w:pPr>
      <w:r w:rsidRPr="000F31E3">
        <w:rPr>
          <w:rFonts w:ascii="Comic Sans MS" w:hAnsi="Comic Sans MS" w:cs="Arial"/>
        </w:rPr>
        <w:t xml:space="preserve"> </w:t>
      </w:r>
    </w:p>
    <w:p w:rsidR="009E0121" w:rsidRPr="000F31E3" w:rsidRDefault="009E0121" w:rsidP="009E0121">
      <w:pPr>
        <w:pStyle w:val="Standard"/>
        <w:tabs>
          <w:tab w:val="left" w:pos="705"/>
        </w:tabs>
        <w:rPr>
          <w:rFonts w:ascii="Comic Sans MS" w:hAnsi="Comic Sans MS" w:cs="Arial"/>
        </w:rPr>
      </w:pPr>
      <w:r w:rsidRPr="000F31E3">
        <w:rPr>
          <w:rFonts w:ascii="Comic Sans MS" w:hAnsi="Comic Sans MS" w:cs="Arial"/>
        </w:rPr>
        <w:t xml:space="preserve">The focus of the programme is on the teaching of spelling, which embraces knowledge of spelling conventions patterns and rules; but integral to the teaching is the opportunity to promote the learning of spellings, including statutory words, common exceptions and personal spellings. </w:t>
      </w:r>
    </w:p>
    <w:p w:rsidR="009E0121" w:rsidRPr="009E0121" w:rsidRDefault="009E0121" w:rsidP="009E0121">
      <w:pPr>
        <w:pStyle w:val="Standard"/>
        <w:tabs>
          <w:tab w:val="left" w:pos="705"/>
        </w:tabs>
        <w:rPr>
          <w:rFonts w:ascii="Comic Sans MS" w:hAnsi="Comic Sans MS" w:cs="Arial"/>
          <w:b/>
        </w:rPr>
      </w:pPr>
      <w:r w:rsidRPr="009E0121">
        <w:rPr>
          <w:rFonts w:ascii="Comic Sans MS" w:hAnsi="Comic Sans MS" w:cs="Arial"/>
          <w:b/>
        </w:rPr>
        <w:t xml:space="preserve"> </w:t>
      </w:r>
    </w:p>
    <w:p w:rsidR="009E0121" w:rsidRDefault="009E0121" w:rsidP="009E0121">
      <w:pPr>
        <w:pStyle w:val="Standard"/>
        <w:tabs>
          <w:tab w:val="left" w:pos="705"/>
        </w:tabs>
        <w:rPr>
          <w:rFonts w:ascii="Comic Sans MS" w:hAnsi="Comic Sans MS" w:cs="Arial"/>
        </w:rPr>
      </w:pPr>
      <w:r w:rsidRPr="000F31E3">
        <w:rPr>
          <w:rFonts w:ascii="Comic Sans MS" w:hAnsi="Comic Sans MS" w:cs="Arial"/>
        </w:rPr>
        <w:t xml:space="preserve">The programme delivers a manageable tool for meeting the requirements </w:t>
      </w:r>
      <w:r w:rsidR="000F31E3" w:rsidRPr="000F31E3">
        <w:rPr>
          <w:rFonts w:ascii="Comic Sans MS" w:hAnsi="Comic Sans MS" w:cs="Arial"/>
        </w:rPr>
        <w:t xml:space="preserve">of the 2014 National Curriculum. It </w:t>
      </w:r>
      <w:r w:rsidRPr="000F31E3">
        <w:rPr>
          <w:rFonts w:ascii="Comic Sans MS" w:hAnsi="Comic Sans MS" w:cs="Arial"/>
        </w:rPr>
        <w:t xml:space="preserve">has a clear progression through blocks of </w:t>
      </w:r>
      <w:r w:rsidR="000F31E3" w:rsidRPr="000F31E3">
        <w:rPr>
          <w:rFonts w:ascii="Comic Sans MS" w:hAnsi="Comic Sans MS" w:cs="Arial"/>
        </w:rPr>
        <w:t>teaching units across the year and</w:t>
      </w:r>
      <w:r w:rsidRPr="000F31E3">
        <w:rPr>
          <w:rFonts w:ascii="Comic Sans MS" w:hAnsi="Comic Sans MS" w:cs="Arial"/>
        </w:rPr>
        <w:t xml:space="preserve"> comprehensively explains how to teach spelling effectively. </w:t>
      </w:r>
    </w:p>
    <w:p w:rsidR="00FD145E" w:rsidRDefault="009E0121" w:rsidP="003467A7">
      <w:pPr>
        <w:pStyle w:val="Standard"/>
        <w:tabs>
          <w:tab w:val="left" w:pos="705"/>
        </w:tabs>
        <w:rPr>
          <w:rFonts w:ascii="Comic Sans MS" w:hAnsi="Comic Sans MS" w:cs="Arial"/>
          <w:b/>
        </w:rPr>
      </w:pPr>
      <w:r w:rsidRPr="009E0121">
        <w:rPr>
          <w:rFonts w:ascii="Comic Sans MS" w:hAnsi="Comic Sans MS" w:cs="Arial"/>
          <w:b/>
        </w:rPr>
        <w:t xml:space="preserve"> </w:t>
      </w:r>
    </w:p>
    <w:p w:rsidR="00FD145E" w:rsidRPr="00FD145E" w:rsidRDefault="00FD145E" w:rsidP="00FD145E">
      <w:pPr>
        <w:autoSpaceDE w:val="0"/>
        <w:autoSpaceDN w:val="0"/>
        <w:adjustRightInd w:val="0"/>
        <w:spacing w:after="0" w:line="240" w:lineRule="auto"/>
        <w:rPr>
          <w:rFonts w:ascii="Comic Sans MS" w:hAnsi="Comic Sans MS" w:cs="Calibri"/>
          <w:color w:val="000000"/>
          <w:sz w:val="24"/>
          <w:szCs w:val="24"/>
          <w:u w:val="single"/>
        </w:rPr>
      </w:pPr>
      <w:r w:rsidRPr="00FD145E">
        <w:rPr>
          <w:rFonts w:ascii="Comic Sans MS" w:hAnsi="Comic Sans MS" w:cs="Calibri"/>
          <w:b/>
          <w:bCs/>
          <w:color w:val="000000"/>
          <w:sz w:val="24"/>
          <w:szCs w:val="24"/>
          <w:u w:val="single"/>
        </w:rPr>
        <w:t xml:space="preserve">Homework </w:t>
      </w:r>
    </w:p>
    <w:p w:rsidR="00FD145E" w:rsidRPr="00FD145E" w:rsidRDefault="00FD145E" w:rsidP="00FD145E">
      <w:pPr>
        <w:autoSpaceDE w:val="0"/>
        <w:autoSpaceDN w:val="0"/>
        <w:adjustRightInd w:val="0"/>
        <w:spacing w:after="0" w:line="240" w:lineRule="auto"/>
        <w:rPr>
          <w:rFonts w:ascii="Comic Sans MS" w:hAnsi="Comic Sans MS" w:cs="Calibri"/>
          <w:color w:val="000000"/>
          <w:sz w:val="24"/>
          <w:szCs w:val="24"/>
        </w:rPr>
      </w:pPr>
      <w:r w:rsidRPr="00FD145E">
        <w:rPr>
          <w:rFonts w:ascii="Comic Sans MS" w:hAnsi="Comic Sans MS" w:cs="Calibri"/>
          <w:color w:val="000000"/>
          <w:sz w:val="24"/>
          <w:szCs w:val="24"/>
        </w:rPr>
        <w:t xml:space="preserve">Children have weekly spellings to learn and spelling tests are timetabled within each class and communicated to children and parents. Spellings are differentiated and include words from each year’s statutory spelling list. </w:t>
      </w:r>
    </w:p>
    <w:p w:rsidR="00FD145E" w:rsidRPr="00FD145E" w:rsidRDefault="00FD145E" w:rsidP="00FD145E">
      <w:pPr>
        <w:autoSpaceDE w:val="0"/>
        <w:autoSpaceDN w:val="0"/>
        <w:adjustRightInd w:val="0"/>
        <w:spacing w:after="0" w:line="240" w:lineRule="auto"/>
        <w:rPr>
          <w:rFonts w:ascii="Comic Sans MS" w:hAnsi="Comic Sans MS" w:cs="Calibri"/>
          <w:color w:val="000000"/>
          <w:sz w:val="24"/>
          <w:szCs w:val="24"/>
        </w:rPr>
      </w:pPr>
      <w:r w:rsidRPr="00FD145E">
        <w:rPr>
          <w:rFonts w:ascii="Comic Sans MS" w:hAnsi="Comic Sans MS" w:cs="Calibri"/>
          <w:color w:val="000000"/>
          <w:sz w:val="24"/>
          <w:szCs w:val="24"/>
        </w:rPr>
        <w:t xml:space="preserve">Key Stage 1 spellings are based on the phonic sounds the children have learned from the previous week. This is to consolidate learning from the previous phonic lessons and to check they are applying their phonic knowledge. </w:t>
      </w:r>
    </w:p>
    <w:p w:rsidR="00FD145E" w:rsidRPr="00CF0018" w:rsidRDefault="00FD145E" w:rsidP="00FD145E">
      <w:pPr>
        <w:pStyle w:val="Standard"/>
        <w:tabs>
          <w:tab w:val="left" w:pos="705"/>
        </w:tabs>
        <w:rPr>
          <w:rFonts w:ascii="Comic Sans MS" w:hAnsi="Comic Sans MS" w:cs="Arial"/>
          <w:b/>
        </w:rPr>
      </w:pPr>
      <w:r w:rsidRPr="00CF0018">
        <w:rPr>
          <w:rFonts w:ascii="Comic Sans MS" w:eastAsiaTheme="minorHAnsi" w:hAnsi="Comic Sans MS" w:cs="Calibri"/>
          <w:color w:val="000000"/>
          <w:kern w:val="0"/>
          <w:lang w:eastAsia="en-US" w:bidi="ar-SA"/>
        </w:rPr>
        <w:t xml:space="preserve">Key Stage 2 spellings are to include words from the statutory spelling lists and spelling patterns set out in the </w:t>
      </w:r>
      <w:r w:rsidR="00E64359">
        <w:rPr>
          <w:rFonts w:ascii="Comic Sans MS" w:eastAsiaTheme="minorHAnsi" w:hAnsi="Comic Sans MS" w:cs="Calibri"/>
          <w:color w:val="000000"/>
          <w:kern w:val="0"/>
          <w:lang w:eastAsia="en-US" w:bidi="ar-SA"/>
        </w:rPr>
        <w:t>No Nonsense Spelling Programme</w:t>
      </w:r>
      <w:r w:rsidRPr="00CF0018">
        <w:rPr>
          <w:rFonts w:ascii="Comic Sans MS" w:eastAsiaTheme="minorHAnsi" w:hAnsi="Comic Sans MS" w:cs="Calibri"/>
          <w:color w:val="000000"/>
          <w:kern w:val="0"/>
          <w:lang w:eastAsia="en-US" w:bidi="ar-SA"/>
        </w:rPr>
        <w:t>.</w:t>
      </w:r>
    </w:p>
    <w:p w:rsidR="00FD145E" w:rsidRDefault="00FD145E" w:rsidP="003467A7">
      <w:pPr>
        <w:pStyle w:val="Standard"/>
        <w:tabs>
          <w:tab w:val="left" w:pos="705"/>
        </w:tabs>
        <w:rPr>
          <w:rFonts w:ascii="Comic Sans MS" w:hAnsi="Comic Sans MS" w:cs="Arial"/>
          <w:b/>
        </w:rPr>
      </w:pPr>
    </w:p>
    <w:p w:rsidR="00CF0018" w:rsidRDefault="00CF0018" w:rsidP="003467A7">
      <w:pPr>
        <w:pStyle w:val="Standard"/>
        <w:tabs>
          <w:tab w:val="left" w:pos="705"/>
        </w:tabs>
        <w:rPr>
          <w:rFonts w:ascii="Comic Sans MS" w:hAnsi="Comic Sans MS" w:cs="Arial"/>
          <w:b/>
        </w:rPr>
      </w:pPr>
    </w:p>
    <w:p w:rsidR="00CF0018" w:rsidRDefault="00CF0018" w:rsidP="003467A7">
      <w:pPr>
        <w:pStyle w:val="Standard"/>
        <w:tabs>
          <w:tab w:val="left" w:pos="705"/>
        </w:tabs>
        <w:rPr>
          <w:rFonts w:ascii="Comic Sans MS" w:hAnsi="Comic Sans MS" w:cs="Arial"/>
          <w:b/>
        </w:rPr>
      </w:pPr>
    </w:p>
    <w:p w:rsidR="00CF0018" w:rsidRPr="00CF0018" w:rsidRDefault="00CF0018" w:rsidP="00CF0018">
      <w:pPr>
        <w:autoSpaceDE w:val="0"/>
        <w:autoSpaceDN w:val="0"/>
        <w:adjustRightInd w:val="0"/>
        <w:spacing w:after="0" w:line="240" w:lineRule="auto"/>
        <w:rPr>
          <w:rFonts w:ascii="Comic Sans MS" w:hAnsi="Comic Sans MS" w:cs="Calibri"/>
          <w:color w:val="000000"/>
          <w:sz w:val="24"/>
          <w:szCs w:val="24"/>
          <w:u w:val="single"/>
        </w:rPr>
      </w:pPr>
      <w:r w:rsidRPr="00CF0018">
        <w:rPr>
          <w:rFonts w:ascii="Comic Sans MS" w:hAnsi="Comic Sans MS" w:cs="Calibri"/>
          <w:b/>
          <w:bCs/>
          <w:color w:val="000000"/>
          <w:sz w:val="24"/>
          <w:szCs w:val="24"/>
          <w:u w:val="single"/>
        </w:rPr>
        <w:lastRenderedPageBreak/>
        <w:t xml:space="preserve">Inclusion </w:t>
      </w:r>
    </w:p>
    <w:p w:rsidR="00CF0018" w:rsidRPr="00CF0018" w:rsidRDefault="00CF0018" w:rsidP="00CF0018">
      <w:pPr>
        <w:pStyle w:val="Standard"/>
        <w:tabs>
          <w:tab w:val="left" w:pos="705"/>
        </w:tabs>
        <w:rPr>
          <w:rFonts w:ascii="Comic Sans MS" w:hAnsi="Comic Sans MS" w:cs="Arial"/>
          <w:b/>
        </w:rPr>
      </w:pPr>
      <w:r w:rsidRPr="00CF0018">
        <w:rPr>
          <w:rFonts w:ascii="Comic Sans MS" w:eastAsiaTheme="minorHAnsi" w:hAnsi="Comic Sans MS" w:cs="Calibri"/>
          <w:color w:val="000000"/>
          <w:kern w:val="0"/>
          <w:lang w:eastAsia="en-US" w:bidi="ar-SA"/>
        </w:rPr>
        <w:t>We teach spelling to all children, whatever their ability. It is part of our school curriculum policy to provide a broad and balanced education to all children. Equality of opportunity is always observed with positive attitudes to spelling being irrespective of disability, gender, race, ethnic origin, culture, language or religion.</w:t>
      </w:r>
    </w:p>
    <w:p w:rsidR="00FD145E" w:rsidRPr="00DD1D96" w:rsidRDefault="00FD145E" w:rsidP="003467A7">
      <w:pPr>
        <w:pStyle w:val="Standard"/>
        <w:tabs>
          <w:tab w:val="left" w:pos="705"/>
        </w:tabs>
        <w:rPr>
          <w:rFonts w:ascii="Comic Sans MS" w:hAnsi="Comic Sans MS" w:cs="Arial"/>
          <w:b/>
        </w:rPr>
      </w:pPr>
    </w:p>
    <w:p w:rsidR="00CE6139" w:rsidRPr="00DC77FD" w:rsidRDefault="00CE6139" w:rsidP="00CE6139">
      <w:pPr>
        <w:autoSpaceDE w:val="0"/>
        <w:autoSpaceDN w:val="0"/>
        <w:adjustRightInd w:val="0"/>
        <w:rPr>
          <w:rFonts w:ascii="Comic Sans MS" w:hAnsi="Comic Sans MS" w:cs="Times-Bold"/>
          <w:b/>
          <w:bCs/>
          <w:sz w:val="24"/>
          <w:szCs w:val="24"/>
          <w:u w:val="single"/>
        </w:rPr>
      </w:pPr>
      <w:r w:rsidRPr="00DC77FD">
        <w:rPr>
          <w:rFonts w:ascii="Comic Sans MS" w:hAnsi="Comic Sans MS" w:cs="Times-Bold"/>
          <w:b/>
          <w:bCs/>
          <w:sz w:val="24"/>
          <w:szCs w:val="24"/>
          <w:u w:val="single"/>
        </w:rPr>
        <w:t>Monitoring and Evaluation</w:t>
      </w:r>
    </w:p>
    <w:p w:rsidR="00CE6139" w:rsidRPr="00DD1D96" w:rsidRDefault="00CE6139" w:rsidP="00CE6139">
      <w:pPr>
        <w:autoSpaceDE w:val="0"/>
        <w:autoSpaceDN w:val="0"/>
        <w:adjustRightInd w:val="0"/>
        <w:rPr>
          <w:rFonts w:ascii="Comic Sans MS" w:hAnsi="Comic Sans MS"/>
          <w:sz w:val="24"/>
          <w:szCs w:val="24"/>
        </w:rPr>
      </w:pPr>
      <w:r w:rsidRPr="00DD1D96">
        <w:rPr>
          <w:rFonts w:ascii="Comic Sans MS" w:hAnsi="Comic Sans MS" w:cs="Times-Roman"/>
          <w:sz w:val="24"/>
          <w:szCs w:val="24"/>
        </w:rPr>
        <w:t>It is the role of the writing subject leader to monitor the teaching and learning of handwriting throughout the school. This is done through regular work sampling, analysis of assessment pieces and lesson observations. Feedback from this monitoring is used to inform staff of necessary developments in order to raise standards. Monitoring is supported by the Head-teacher and SLT.</w:t>
      </w:r>
    </w:p>
    <w:p w:rsidR="00CE6139" w:rsidRPr="00DC77FD" w:rsidRDefault="00CE6139" w:rsidP="00CE6139">
      <w:pPr>
        <w:rPr>
          <w:rFonts w:ascii="Comic Sans MS" w:hAnsi="Comic Sans MS"/>
          <w:b/>
          <w:sz w:val="24"/>
          <w:szCs w:val="24"/>
          <w:u w:val="single"/>
        </w:rPr>
      </w:pPr>
      <w:r w:rsidRPr="00DC77FD">
        <w:rPr>
          <w:rFonts w:ascii="Comic Sans MS" w:hAnsi="Comic Sans MS"/>
          <w:b/>
          <w:sz w:val="24"/>
          <w:szCs w:val="24"/>
          <w:u w:val="single"/>
        </w:rPr>
        <w:t>Monitoring and Review</w:t>
      </w:r>
    </w:p>
    <w:p w:rsidR="00CE6139" w:rsidRPr="00DD1D96" w:rsidRDefault="00CE6139" w:rsidP="00CE6139">
      <w:pPr>
        <w:rPr>
          <w:rFonts w:ascii="Comic Sans MS" w:hAnsi="Comic Sans MS"/>
          <w:sz w:val="24"/>
          <w:szCs w:val="24"/>
        </w:rPr>
      </w:pPr>
      <w:r w:rsidRPr="00DD1D96">
        <w:rPr>
          <w:rFonts w:ascii="Comic Sans MS" w:hAnsi="Comic Sans MS"/>
          <w:sz w:val="24"/>
          <w:szCs w:val="24"/>
        </w:rPr>
        <w:t>This policy w</w:t>
      </w:r>
      <w:r w:rsidR="003047DD">
        <w:rPr>
          <w:rFonts w:ascii="Comic Sans MS" w:hAnsi="Comic Sans MS"/>
          <w:sz w:val="24"/>
          <w:szCs w:val="24"/>
        </w:rPr>
        <w:t>ill be monitored by the Writing</w:t>
      </w:r>
      <w:r w:rsidRPr="00DD1D96">
        <w:rPr>
          <w:rFonts w:ascii="Comic Sans MS" w:hAnsi="Comic Sans MS"/>
          <w:sz w:val="24"/>
          <w:szCs w:val="24"/>
        </w:rPr>
        <w:t xml:space="preserve"> Leader and SLT on a three year basis.</w:t>
      </w:r>
    </w:p>
    <w:p w:rsidR="00EB250A" w:rsidRPr="00DD1D96" w:rsidRDefault="00CF0018" w:rsidP="003D4D57">
      <w:pPr>
        <w:rPr>
          <w:rFonts w:ascii="Comic Sans MS" w:hAnsi="Comic Sans MS" w:cs="Arial"/>
          <w:sz w:val="24"/>
          <w:szCs w:val="24"/>
        </w:rPr>
      </w:pPr>
      <w:r>
        <w:rPr>
          <w:rFonts w:ascii="Comic Sans MS" w:hAnsi="Comic Sans MS"/>
          <w:sz w:val="24"/>
          <w:szCs w:val="24"/>
        </w:rPr>
        <w:t>Po</w:t>
      </w:r>
      <w:r w:rsidR="003D4D57">
        <w:rPr>
          <w:rFonts w:ascii="Comic Sans MS" w:hAnsi="Comic Sans MS"/>
          <w:sz w:val="24"/>
          <w:szCs w:val="24"/>
        </w:rPr>
        <w:t>licy agreed:</w:t>
      </w:r>
    </w:p>
    <w:sectPr w:rsidR="00EB250A" w:rsidRPr="00DD1D96" w:rsidSect="003D4D5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1E3" w:rsidRDefault="000F31E3" w:rsidP="000F31E3">
      <w:pPr>
        <w:spacing w:after="0" w:line="240" w:lineRule="auto"/>
      </w:pPr>
      <w:r>
        <w:separator/>
      </w:r>
    </w:p>
  </w:endnote>
  <w:endnote w:type="continuationSeparator" w:id="0">
    <w:p w:rsidR="000F31E3" w:rsidRDefault="000F31E3" w:rsidP="000F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1E3" w:rsidRDefault="000F31E3" w:rsidP="000F31E3">
      <w:pPr>
        <w:spacing w:after="0" w:line="240" w:lineRule="auto"/>
      </w:pPr>
      <w:r>
        <w:separator/>
      </w:r>
    </w:p>
  </w:footnote>
  <w:footnote w:type="continuationSeparator" w:id="0">
    <w:p w:rsidR="000F31E3" w:rsidRDefault="000F31E3" w:rsidP="000F3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D7C0D"/>
    <w:multiLevelType w:val="hybridMultilevel"/>
    <w:tmpl w:val="B1D0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D536F"/>
    <w:multiLevelType w:val="multilevel"/>
    <w:tmpl w:val="0018FE14"/>
    <w:lvl w:ilvl="0">
      <w:start w:val="1"/>
      <w:numFmt w:val="decimal"/>
      <w:lvlText w:val="%1."/>
      <w:lvlJc w:val="left"/>
      <w:pPr>
        <w:ind w:left="720" w:hanging="360"/>
      </w:pPr>
      <w:rPr>
        <w:rFonts w:ascii="Arial" w:hAnsi="Arial"/>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8224C5A"/>
    <w:multiLevelType w:val="hybridMultilevel"/>
    <w:tmpl w:val="B3CE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0A"/>
    <w:rsid w:val="00030C94"/>
    <w:rsid w:val="00033C51"/>
    <w:rsid w:val="00045544"/>
    <w:rsid w:val="000F31E3"/>
    <w:rsid w:val="00203B9B"/>
    <w:rsid w:val="00286424"/>
    <w:rsid w:val="003047DD"/>
    <w:rsid w:val="00343589"/>
    <w:rsid w:val="003467A7"/>
    <w:rsid w:val="003520B6"/>
    <w:rsid w:val="003D4D57"/>
    <w:rsid w:val="003D761D"/>
    <w:rsid w:val="00463251"/>
    <w:rsid w:val="004C36DE"/>
    <w:rsid w:val="0057662E"/>
    <w:rsid w:val="00670CE6"/>
    <w:rsid w:val="007868B6"/>
    <w:rsid w:val="007F4E5F"/>
    <w:rsid w:val="008B5A9A"/>
    <w:rsid w:val="009A0660"/>
    <w:rsid w:val="009E0121"/>
    <w:rsid w:val="00A101A1"/>
    <w:rsid w:val="00A221B5"/>
    <w:rsid w:val="00B02747"/>
    <w:rsid w:val="00B42840"/>
    <w:rsid w:val="00B524CD"/>
    <w:rsid w:val="00B5305C"/>
    <w:rsid w:val="00BF5DFF"/>
    <w:rsid w:val="00C24F8B"/>
    <w:rsid w:val="00C30837"/>
    <w:rsid w:val="00CE6139"/>
    <w:rsid w:val="00CF0018"/>
    <w:rsid w:val="00D5153D"/>
    <w:rsid w:val="00D54CAF"/>
    <w:rsid w:val="00DC77FD"/>
    <w:rsid w:val="00DD1D96"/>
    <w:rsid w:val="00E3248B"/>
    <w:rsid w:val="00E35453"/>
    <w:rsid w:val="00E64359"/>
    <w:rsid w:val="00EB250A"/>
    <w:rsid w:val="00EF1E73"/>
    <w:rsid w:val="00F2648A"/>
    <w:rsid w:val="00FA59ED"/>
    <w:rsid w:val="00FD1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DE2D"/>
  <w15:chartTrackingRefBased/>
  <w15:docId w15:val="{DA850DC9-0214-46F0-A72D-1C8E9414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1A1"/>
    <w:pPr>
      <w:ind w:left="720"/>
      <w:contextualSpacing/>
    </w:pPr>
  </w:style>
  <w:style w:type="paragraph" w:customStyle="1" w:styleId="Standard">
    <w:name w:val="Standard"/>
    <w:rsid w:val="00C3083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B524CD"/>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D5153D"/>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D5153D"/>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0F3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1E3"/>
  </w:style>
  <w:style w:type="paragraph" w:styleId="Footer">
    <w:name w:val="footer"/>
    <w:basedOn w:val="Normal"/>
    <w:link w:val="FooterChar"/>
    <w:uiPriority w:val="99"/>
    <w:unhideWhenUsed/>
    <w:rsid w:val="000F3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uk/url?sa=i&amp;rct=j&amp;q=&amp;esrc=s&amp;source=images&amp;cd=&amp;ved=2ahUKEwijzvWTx-rlAhVGUxoKHYlFB9YQjRx6BAgBEAQ&amp;url=https%3A%2F%2Ftwitter.com%2Fpindersprimary&amp;psig=AOvVaw3lnCr7ADz0zX1LpKWIcUE_&amp;ust=1573850233724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COLEMAN</dc:creator>
  <cp:keywords/>
  <dc:description/>
  <cp:lastModifiedBy>AMY COLEMAN</cp:lastModifiedBy>
  <cp:revision>15</cp:revision>
  <dcterms:created xsi:type="dcterms:W3CDTF">2020-02-10T10:52:00Z</dcterms:created>
  <dcterms:modified xsi:type="dcterms:W3CDTF">2020-05-05T13:44:00Z</dcterms:modified>
</cp:coreProperties>
</file>