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25" w:rsidRPr="00A76AAB" w:rsidRDefault="00A44825" w:rsidP="00276F3E">
      <w:pPr>
        <w:jc w:val="center"/>
        <w:rPr>
          <w:rFonts w:ascii="Comic Sans MS" w:hAnsi="Comic Sans MS"/>
          <w:b/>
          <w:sz w:val="28"/>
          <w:szCs w:val="28"/>
        </w:rPr>
      </w:pPr>
      <w:bookmarkStart w:id="0" w:name="_GoBack"/>
      <w:bookmarkEnd w:id="0"/>
      <w:r w:rsidRPr="00522777">
        <w:rPr>
          <w:rFonts w:ascii="Comic Sans MS" w:hAnsi="Comic Sans MS" w:cs="Calibri"/>
          <w:b/>
          <w:noProof/>
          <w:lang w:eastAsia="en-GB"/>
        </w:rPr>
        <w:drawing>
          <wp:anchor distT="0" distB="0" distL="114300" distR="114300" simplePos="0" relativeHeight="251661312" behindDoc="1" locked="0" layoutInCell="1" allowOverlap="1">
            <wp:simplePos x="0" y="0"/>
            <wp:positionH relativeFrom="column">
              <wp:posOffset>2787650</wp:posOffset>
            </wp:positionH>
            <wp:positionV relativeFrom="paragraph">
              <wp:posOffset>0</wp:posOffset>
            </wp:positionV>
            <wp:extent cx="927100" cy="927100"/>
            <wp:effectExtent l="0" t="0" r="6350" b="6350"/>
            <wp:wrapTight wrapText="bothSides">
              <wp:wrapPolygon edited="0">
                <wp:start x="8433" y="0"/>
                <wp:lineTo x="4882" y="1775"/>
                <wp:lineTo x="0" y="5770"/>
                <wp:lineTo x="0" y="15978"/>
                <wp:lineTo x="5770" y="21304"/>
                <wp:lineTo x="7101" y="21304"/>
                <wp:lineTo x="14647" y="21304"/>
                <wp:lineTo x="15978" y="21304"/>
                <wp:lineTo x="21304" y="15978"/>
                <wp:lineTo x="21304" y="5326"/>
                <wp:lineTo x="16422" y="1332"/>
                <wp:lineTo x="13315" y="0"/>
                <wp:lineTo x="84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F3E">
        <w:rPr>
          <w:rFonts w:ascii="Comic Sans MS" w:hAnsi="Comic Sans MS" w:cs="Calibri"/>
          <w:b/>
          <w:noProof/>
          <w:lang w:eastAsia="en-GB"/>
        </w:rPr>
        <w:br w:type="textWrapping" w:clear="all"/>
      </w:r>
      <w:r w:rsidRPr="00A76AAB">
        <w:rPr>
          <w:rFonts w:ascii="Comic Sans MS" w:hAnsi="Comic Sans MS"/>
          <w:b/>
          <w:sz w:val="28"/>
          <w:szCs w:val="28"/>
          <w:u w:val="single"/>
        </w:rPr>
        <w:t>Writing Policy</w:t>
      </w:r>
    </w:p>
    <w:p w:rsidR="00A44825" w:rsidRPr="00A76AAB" w:rsidRDefault="00A44825" w:rsidP="00A44825">
      <w:pPr>
        <w:jc w:val="center"/>
        <w:rPr>
          <w:rFonts w:ascii="Comic Sans MS" w:hAnsi="Comic Sans MS"/>
          <w:b/>
          <w:sz w:val="28"/>
          <w:szCs w:val="28"/>
          <w:u w:val="single"/>
        </w:rPr>
      </w:pPr>
      <w:r w:rsidRPr="00A76AAB">
        <w:rPr>
          <w:rFonts w:ascii="Comic Sans MS" w:hAnsi="Comic Sans MS"/>
          <w:b/>
          <w:sz w:val="28"/>
          <w:szCs w:val="28"/>
          <w:u w:val="single"/>
        </w:rPr>
        <w:t>April 2021</w:t>
      </w:r>
    </w:p>
    <w:p w:rsidR="00B84393" w:rsidRPr="00A76AAB" w:rsidRDefault="00B84393" w:rsidP="00A44825">
      <w:pPr>
        <w:jc w:val="center"/>
        <w:rPr>
          <w:rFonts w:ascii="Comic Sans MS" w:hAnsi="Comic Sans MS"/>
          <w:b/>
          <w:sz w:val="28"/>
          <w:szCs w:val="28"/>
          <w:u w:val="single"/>
        </w:rPr>
      </w:pPr>
    </w:p>
    <w:p w:rsidR="00B84393" w:rsidRPr="007009F0" w:rsidRDefault="00301923" w:rsidP="00DB65A7">
      <w:pPr>
        <w:pStyle w:val="Default"/>
        <w:rPr>
          <w:rFonts w:ascii="Comic Sans MS" w:hAnsi="Comic Sans MS"/>
        </w:rPr>
      </w:pPr>
      <w:r w:rsidRPr="007009F0">
        <w:rPr>
          <w:rFonts w:ascii="Comic Sans MS" w:hAnsi="Comic Sans MS"/>
        </w:rPr>
        <w:t xml:space="preserve">Writing is integral to </w:t>
      </w:r>
      <w:r w:rsidR="00FB3E7F" w:rsidRPr="007009F0">
        <w:rPr>
          <w:rFonts w:ascii="Comic Sans MS" w:hAnsi="Comic Sans MS"/>
        </w:rPr>
        <w:t>everyday</w:t>
      </w:r>
      <w:r w:rsidRPr="007009F0">
        <w:rPr>
          <w:rFonts w:ascii="Comic Sans MS" w:hAnsi="Comic Sans MS"/>
        </w:rPr>
        <w:t xml:space="preserve"> life, it fosters an ability to explain and refine ideas, preserving ideas and memories. At Pinders Primary School, we </w:t>
      </w:r>
      <w:r w:rsidR="00276F3E">
        <w:rPr>
          <w:rFonts w:ascii="Comic Sans MS" w:hAnsi="Comic Sans MS"/>
        </w:rPr>
        <w:t>aim</w:t>
      </w:r>
      <w:r w:rsidRPr="007009F0">
        <w:rPr>
          <w:rFonts w:ascii="Comic Sans MS" w:hAnsi="Comic Sans MS"/>
        </w:rPr>
        <w:t xml:space="preserve"> </w:t>
      </w:r>
      <w:r w:rsidR="00276F3E">
        <w:rPr>
          <w:rFonts w:ascii="Comic Sans MS" w:hAnsi="Comic Sans MS"/>
        </w:rPr>
        <w:t>to deliver an exciting curriculum</w:t>
      </w:r>
      <w:r w:rsidRPr="007009F0">
        <w:rPr>
          <w:rFonts w:ascii="Comic Sans MS" w:hAnsi="Comic Sans MS"/>
        </w:rPr>
        <w:t xml:space="preserve"> that</w:t>
      </w:r>
      <w:r w:rsidR="00276F3E">
        <w:rPr>
          <w:rFonts w:ascii="Comic Sans MS" w:hAnsi="Comic Sans MS"/>
        </w:rPr>
        <w:t xml:space="preserve"> enables</w:t>
      </w:r>
      <w:r w:rsidRPr="007009F0">
        <w:rPr>
          <w:rFonts w:ascii="Comic Sans MS" w:hAnsi="Comic Sans MS"/>
        </w:rPr>
        <w:t xml:space="preserve"> children</w:t>
      </w:r>
      <w:r w:rsidR="00276F3E">
        <w:rPr>
          <w:rFonts w:ascii="Comic Sans MS" w:hAnsi="Comic Sans MS"/>
        </w:rPr>
        <w:t xml:space="preserve"> to</w:t>
      </w:r>
      <w:r w:rsidRPr="007009F0">
        <w:rPr>
          <w:rFonts w:ascii="Comic Sans MS" w:hAnsi="Comic Sans MS"/>
        </w:rPr>
        <w:t xml:space="preserve"> develop </w:t>
      </w:r>
      <w:r w:rsidR="00A76AAB">
        <w:rPr>
          <w:rFonts w:ascii="Comic Sans MS" w:hAnsi="Comic Sans MS"/>
        </w:rPr>
        <w:t>an engaged</w:t>
      </w:r>
      <w:r w:rsidRPr="007009F0">
        <w:rPr>
          <w:rFonts w:ascii="Comic Sans MS" w:hAnsi="Comic Sans MS"/>
        </w:rPr>
        <w:t xml:space="preserve"> attitude towards writing that will remain with them. </w:t>
      </w:r>
      <w:r w:rsidR="00276F3E" w:rsidRPr="00276F3E">
        <w:rPr>
          <w:rFonts w:ascii="Comic Sans MS" w:hAnsi="Comic Sans MS"/>
        </w:rPr>
        <w:t>It is our intent at Pinders Primary School to ensure that </w:t>
      </w:r>
      <w:r w:rsidR="00276F3E" w:rsidRPr="00276F3E">
        <w:rPr>
          <w:rFonts w:ascii="Comic Sans MS" w:hAnsi="Comic Sans MS"/>
        </w:rPr>
        <w:t>w</w:t>
      </w:r>
      <w:r w:rsidRPr="00276F3E">
        <w:rPr>
          <w:rFonts w:ascii="Comic Sans MS" w:hAnsi="Comic Sans MS"/>
        </w:rPr>
        <w:t>riting enables pupils to communicate with others, building on experiences, encouraging thinking and allows communication skills to grow.</w:t>
      </w:r>
      <w:r w:rsidRPr="007009F0">
        <w:rPr>
          <w:rFonts w:ascii="Comic Sans MS" w:hAnsi="Comic Sans MS"/>
        </w:rPr>
        <w:t xml:space="preserve"> </w:t>
      </w:r>
    </w:p>
    <w:p w:rsidR="00301923" w:rsidRPr="007009F0" w:rsidRDefault="00301923" w:rsidP="00DB65A7">
      <w:pPr>
        <w:pStyle w:val="Default"/>
        <w:rPr>
          <w:rFonts w:ascii="Comic Sans MS" w:hAnsi="Comic Sans MS"/>
        </w:rPr>
      </w:pPr>
    </w:p>
    <w:p w:rsidR="00B63A7E" w:rsidRPr="007009F0" w:rsidRDefault="00301923" w:rsidP="00DB65A7">
      <w:pPr>
        <w:pStyle w:val="Default"/>
        <w:rPr>
          <w:rFonts w:ascii="Comic Sans MS" w:hAnsi="Comic Sans MS"/>
        </w:rPr>
      </w:pPr>
      <w:r w:rsidRPr="007009F0">
        <w:rPr>
          <w:rFonts w:ascii="Comic Sans MS" w:hAnsi="Comic Sans MS"/>
        </w:rPr>
        <w:t>At Pinders Primary, we aim to encourage children to:</w:t>
      </w:r>
    </w:p>
    <w:p w:rsidR="00301923" w:rsidRPr="007009F0" w:rsidRDefault="00301923" w:rsidP="00301923">
      <w:pPr>
        <w:pStyle w:val="Default"/>
        <w:numPr>
          <w:ilvl w:val="0"/>
          <w:numId w:val="2"/>
        </w:numPr>
        <w:rPr>
          <w:rFonts w:ascii="Comic Sans MS" w:hAnsi="Comic Sans MS"/>
        </w:rPr>
      </w:pPr>
      <w:r w:rsidRPr="00DB65A7">
        <w:rPr>
          <w:rFonts w:ascii="Comic Sans MS" w:hAnsi="Comic Sans MS" w:cs="XCCW Joined 1a"/>
        </w:rPr>
        <w:t>Have a positive attitude towards writing.</w:t>
      </w:r>
    </w:p>
    <w:p w:rsidR="00301923" w:rsidRPr="007009F0" w:rsidRDefault="007009F0" w:rsidP="00301923">
      <w:pPr>
        <w:pStyle w:val="Default"/>
        <w:numPr>
          <w:ilvl w:val="0"/>
          <w:numId w:val="2"/>
        </w:numPr>
        <w:rPr>
          <w:rFonts w:ascii="Comic Sans MS" w:hAnsi="Comic Sans MS"/>
        </w:rPr>
      </w:pPr>
      <w:r>
        <w:rPr>
          <w:rFonts w:ascii="Comic Sans MS" w:hAnsi="Comic Sans MS"/>
        </w:rPr>
        <w:t>U</w:t>
      </w:r>
      <w:r w:rsidR="00301923" w:rsidRPr="007009F0">
        <w:rPr>
          <w:rFonts w:ascii="Comic Sans MS" w:hAnsi="Comic Sans MS"/>
        </w:rPr>
        <w:t>se their reading to inform their writing and be magpies, loving language and borrowing words and phrases from each other and other authors.</w:t>
      </w:r>
    </w:p>
    <w:p w:rsidR="00301923" w:rsidRPr="007009F0" w:rsidRDefault="007009F0" w:rsidP="00301923">
      <w:pPr>
        <w:pStyle w:val="Default"/>
        <w:numPr>
          <w:ilvl w:val="0"/>
          <w:numId w:val="2"/>
        </w:numPr>
        <w:spacing w:after="34"/>
        <w:rPr>
          <w:rFonts w:ascii="Comic Sans MS" w:hAnsi="Comic Sans MS"/>
        </w:rPr>
      </w:pPr>
      <w:r>
        <w:rPr>
          <w:rFonts w:ascii="Comic Sans MS" w:hAnsi="Comic Sans MS"/>
        </w:rPr>
        <w:t>W</w:t>
      </w:r>
      <w:r w:rsidR="00301923" w:rsidRPr="007009F0">
        <w:rPr>
          <w:rFonts w:ascii="Comic Sans MS" w:hAnsi="Comic Sans MS"/>
        </w:rPr>
        <w:t xml:space="preserve">rite legibly and independently. </w:t>
      </w:r>
    </w:p>
    <w:p w:rsidR="00301923" w:rsidRPr="007009F0" w:rsidRDefault="007009F0" w:rsidP="00301923">
      <w:pPr>
        <w:pStyle w:val="Default"/>
        <w:numPr>
          <w:ilvl w:val="0"/>
          <w:numId w:val="2"/>
        </w:numPr>
        <w:spacing w:after="34"/>
        <w:rPr>
          <w:rFonts w:ascii="Comic Sans MS" w:hAnsi="Comic Sans MS"/>
        </w:rPr>
      </w:pPr>
      <w:r>
        <w:rPr>
          <w:rFonts w:ascii="Comic Sans MS" w:hAnsi="Comic Sans MS"/>
        </w:rPr>
        <w:t>U</w:t>
      </w:r>
      <w:r w:rsidR="00301923" w:rsidRPr="007009F0">
        <w:rPr>
          <w:rFonts w:ascii="Comic Sans MS" w:hAnsi="Comic Sans MS"/>
        </w:rPr>
        <w:t xml:space="preserve">se writing across the curriculum in a variety of genres. </w:t>
      </w:r>
    </w:p>
    <w:p w:rsidR="00301923" w:rsidRPr="007009F0" w:rsidRDefault="00301923" w:rsidP="00301923">
      <w:pPr>
        <w:pStyle w:val="Default"/>
        <w:numPr>
          <w:ilvl w:val="0"/>
          <w:numId w:val="2"/>
        </w:numPr>
        <w:rPr>
          <w:rFonts w:ascii="Comic Sans MS" w:hAnsi="Comic Sans MS"/>
        </w:rPr>
      </w:pPr>
      <w:r w:rsidRPr="00DB65A7">
        <w:rPr>
          <w:rFonts w:ascii="Comic Sans MS" w:hAnsi="Comic Sans MS" w:cs="XCCW Joined 1a"/>
        </w:rPr>
        <w:t>Understand and apply their knowledge of phonics and spelling.</w:t>
      </w:r>
    </w:p>
    <w:p w:rsidR="00301923" w:rsidRPr="007009F0" w:rsidRDefault="00301923" w:rsidP="00301923">
      <w:pPr>
        <w:pStyle w:val="ListParagraph"/>
        <w:numPr>
          <w:ilvl w:val="0"/>
          <w:numId w:val="2"/>
        </w:numPr>
        <w:autoSpaceDE w:val="0"/>
        <w:autoSpaceDN w:val="0"/>
        <w:adjustRightInd w:val="0"/>
        <w:rPr>
          <w:rFonts w:ascii="Comic Sans MS" w:eastAsiaTheme="minorHAnsi" w:hAnsi="Comic Sans MS" w:cs="XCCW Joined 1a"/>
          <w:color w:val="000000"/>
        </w:rPr>
      </w:pPr>
      <w:r w:rsidRPr="007009F0">
        <w:rPr>
          <w:rFonts w:ascii="Comic Sans MS" w:eastAsiaTheme="minorHAnsi" w:hAnsi="Comic Sans MS" w:cs="XCCW Joined 1a"/>
          <w:color w:val="000000"/>
        </w:rPr>
        <w:t xml:space="preserve">Write in a range of genres (including fiction, non-fiction and poetry). </w:t>
      </w:r>
    </w:p>
    <w:p w:rsidR="00301923" w:rsidRPr="007009F0" w:rsidRDefault="007009F0" w:rsidP="00301923">
      <w:pPr>
        <w:pStyle w:val="Default"/>
        <w:numPr>
          <w:ilvl w:val="0"/>
          <w:numId w:val="2"/>
        </w:numPr>
        <w:rPr>
          <w:rFonts w:ascii="Comic Sans MS" w:hAnsi="Comic Sans MS"/>
        </w:rPr>
      </w:pPr>
      <w:r w:rsidRPr="007009F0">
        <w:rPr>
          <w:rFonts w:ascii="Comic Sans MS" w:hAnsi="Comic Sans MS"/>
        </w:rPr>
        <w:t>To love writing and see themselves as authors.</w:t>
      </w:r>
    </w:p>
    <w:p w:rsidR="00B63A7E" w:rsidRDefault="00B63A7E" w:rsidP="00DB65A7">
      <w:pPr>
        <w:pStyle w:val="Default"/>
        <w:rPr>
          <w:sz w:val="23"/>
          <w:szCs w:val="23"/>
        </w:rPr>
      </w:pPr>
    </w:p>
    <w:p w:rsidR="00740B50" w:rsidRPr="00766C8F" w:rsidRDefault="00740B50" w:rsidP="00740B50">
      <w:pPr>
        <w:autoSpaceDE w:val="0"/>
        <w:autoSpaceDN w:val="0"/>
        <w:adjustRightInd w:val="0"/>
        <w:rPr>
          <w:rFonts w:ascii="Comic Sans MS" w:eastAsiaTheme="minorHAnsi" w:hAnsi="Comic Sans MS" w:cs="XCCW Joined 1a"/>
          <w:b/>
          <w:color w:val="000000"/>
          <w:u w:val="single"/>
        </w:rPr>
      </w:pPr>
      <w:r w:rsidRPr="00766C8F">
        <w:rPr>
          <w:rFonts w:ascii="Comic Sans MS" w:eastAsiaTheme="minorHAnsi" w:hAnsi="Comic Sans MS" w:cs="XCCW Joined 1a"/>
          <w:b/>
          <w:color w:val="000000"/>
          <w:u w:val="single"/>
        </w:rPr>
        <w:t xml:space="preserve">Writing in EYFS </w:t>
      </w:r>
    </w:p>
    <w:p w:rsidR="00FB3E7F" w:rsidRPr="00951C54" w:rsidRDefault="00FB3E7F" w:rsidP="00740B50">
      <w:pPr>
        <w:pStyle w:val="Default"/>
        <w:rPr>
          <w:rFonts w:ascii="Comic Sans MS" w:hAnsi="Comic Sans MS" w:cs="XCCW Joined 1a"/>
        </w:rPr>
      </w:pPr>
    </w:p>
    <w:p w:rsidR="00A76AAB" w:rsidRDefault="00A76AAB" w:rsidP="00A76AAB">
      <w:pPr>
        <w:pStyle w:val="NormalWeb"/>
        <w:shd w:val="clear" w:color="auto" w:fill="FFFFFF"/>
        <w:spacing w:before="0" w:beforeAutospacing="0" w:after="0" w:afterAutospacing="0"/>
        <w:rPr>
          <w:color w:val="000000"/>
        </w:rPr>
      </w:pPr>
      <w:r>
        <w:rPr>
          <w:rFonts w:ascii="Comic Sans MS" w:hAnsi="Comic Sans MS"/>
          <w:color w:val="000000"/>
          <w:bdr w:val="none" w:sz="0" w:space="0" w:color="auto" w:frame="1"/>
        </w:rPr>
        <w:t>Children learn to write in the Early Years Foundation Stage through a combination of adult-directed activities and child-initiated play. Learning to write is a gradual process throughout the early years. Children begin their writing journey through physical development and focus on fine motor control skills. Children have access to a wide range of early mark making and preparatory materials both in our indoor and outdoor learning environments. Within their own play explorations, children are encouraged to explore writing, linking their own ideas. Children's emergent writing is supported by our holistic environment, which encourages the development of links between concrete exploration and literacy.  </w:t>
      </w:r>
    </w:p>
    <w:p w:rsidR="00A76AAB" w:rsidRDefault="00A76AAB" w:rsidP="00A76AAB">
      <w:pPr>
        <w:pStyle w:val="NormalWeb"/>
        <w:shd w:val="clear" w:color="auto" w:fill="FFFFFF"/>
        <w:spacing w:before="0" w:beforeAutospacing="0" w:after="0" w:afterAutospacing="0"/>
        <w:rPr>
          <w:color w:val="000000"/>
        </w:rPr>
      </w:pPr>
      <w:r>
        <w:rPr>
          <w:rFonts w:ascii="Comic Sans MS" w:hAnsi="Comic Sans MS"/>
          <w:color w:val="000000"/>
          <w:bdr w:val="none" w:sz="0" w:space="0" w:color="auto" w:frame="1"/>
        </w:rPr>
        <w:t>  </w:t>
      </w:r>
    </w:p>
    <w:p w:rsidR="00A76AAB" w:rsidRDefault="00A76AAB" w:rsidP="00A76AAB">
      <w:pPr>
        <w:pStyle w:val="NormalWeb"/>
        <w:shd w:val="clear" w:color="auto" w:fill="FFFFFF"/>
        <w:spacing w:before="0" w:beforeAutospacing="0" w:after="0" w:afterAutospacing="0"/>
        <w:rPr>
          <w:color w:val="000000"/>
        </w:rPr>
      </w:pPr>
      <w:r>
        <w:rPr>
          <w:rFonts w:ascii="Comic Sans MS" w:hAnsi="Comic Sans MS"/>
          <w:color w:val="000000"/>
          <w:bdr w:val="none" w:sz="0" w:space="0" w:color="auto" w:frame="1"/>
        </w:rPr>
        <w:t>Positive attitudes to writing are fostered in EYFS with a developing awareness of how ongoing exploration links to cognitive and writing readiness. In order to enable children to progress within their writing, the EYFS environment enables pupils to respond to their individual interests allowing learning to be built over time.   </w:t>
      </w:r>
    </w:p>
    <w:p w:rsidR="00A76AAB" w:rsidRDefault="00A76AAB" w:rsidP="00A76AAB">
      <w:pPr>
        <w:pStyle w:val="NormalWeb"/>
        <w:shd w:val="clear" w:color="auto" w:fill="FFFFFF"/>
        <w:spacing w:before="0" w:beforeAutospacing="0" w:after="0" w:afterAutospacing="0"/>
        <w:rPr>
          <w:color w:val="000000"/>
        </w:rPr>
      </w:pPr>
      <w:r>
        <w:rPr>
          <w:rFonts w:ascii="Comic Sans MS" w:hAnsi="Comic Sans MS"/>
          <w:color w:val="000000"/>
          <w:bdr w:val="none" w:sz="0" w:space="0" w:color="auto" w:frame="1"/>
        </w:rPr>
        <w:t> </w:t>
      </w:r>
    </w:p>
    <w:p w:rsidR="00A76AAB" w:rsidRDefault="00A76AAB" w:rsidP="00A76AAB">
      <w:pPr>
        <w:pStyle w:val="NormalWeb"/>
        <w:shd w:val="clear" w:color="auto" w:fill="FFFFFF"/>
        <w:spacing w:before="0" w:beforeAutospacing="0" w:after="0" w:afterAutospacing="0"/>
        <w:rPr>
          <w:color w:val="000000"/>
        </w:rPr>
      </w:pPr>
      <w:r>
        <w:rPr>
          <w:rFonts w:ascii="Comic Sans MS" w:hAnsi="Comic Sans MS"/>
          <w:color w:val="000000"/>
          <w:bdr w:val="none" w:sz="0" w:space="0" w:color="auto" w:frame="1"/>
        </w:rPr>
        <w:t>Children in Reception take part in daily focussed phonics sessions, where children receive guided practice in the application of phonics. Handwriting through formation of letters is also taught as part of this approach. In addition to their own explorations in early writing, children take part in daily shared writing experiences, which feeds forward to independent writing.  </w:t>
      </w:r>
    </w:p>
    <w:p w:rsidR="004F58AE" w:rsidRDefault="00740B50" w:rsidP="004F58AE">
      <w:pPr>
        <w:pStyle w:val="Default"/>
        <w:rPr>
          <w:rFonts w:ascii="Comic Sans MS" w:hAnsi="Comic Sans MS" w:cs="XCCW Joined 1a"/>
          <w:u w:val="single"/>
        </w:rPr>
      </w:pPr>
      <w:r w:rsidRPr="00766C8F">
        <w:rPr>
          <w:rFonts w:ascii="Comic Sans MS" w:hAnsi="Comic Sans MS" w:cs="XCCW Joined 1a"/>
          <w:b/>
          <w:u w:val="single"/>
        </w:rPr>
        <w:lastRenderedPageBreak/>
        <w:t>KS1 and 2</w:t>
      </w:r>
      <w:r w:rsidR="004F58AE" w:rsidRPr="00766C8F">
        <w:rPr>
          <w:rFonts w:ascii="Comic Sans MS" w:hAnsi="Comic Sans MS" w:cs="XCCW Joined 1a"/>
          <w:b/>
          <w:u w:val="single"/>
        </w:rPr>
        <w:t xml:space="preserve"> Sequence of learning</w:t>
      </w:r>
    </w:p>
    <w:p w:rsidR="004F58AE" w:rsidRDefault="00803E54" w:rsidP="004F58AE">
      <w:pPr>
        <w:pStyle w:val="Default"/>
        <w:rPr>
          <w:rFonts w:ascii="Comic Sans MS" w:hAnsi="Comic Sans MS" w:cs="XCCW Joined 1a"/>
          <w:u w:val="single"/>
        </w:rPr>
      </w:pPr>
      <w:r>
        <w:rPr>
          <w:rFonts w:ascii="Comic Sans MS" w:hAnsi="Comic Sans MS" w:cs="XCCW Joined 1a"/>
          <w:noProof/>
          <w:u w:val="single"/>
          <w:lang w:eastAsia="en-GB"/>
        </w:rPr>
        <w:drawing>
          <wp:anchor distT="0" distB="0" distL="114300" distR="114300" simplePos="0" relativeHeight="251658240" behindDoc="1" locked="0" layoutInCell="1" allowOverlap="1">
            <wp:simplePos x="0" y="0"/>
            <wp:positionH relativeFrom="column">
              <wp:posOffset>38100</wp:posOffset>
            </wp:positionH>
            <wp:positionV relativeFrom="paragraph">
              <wp:posOffset>3810</wp:posOffset>
            </wp:positionV>
            <wp:extent cx="3337849" cy="4366638"/>
            <wp:effectExtent l="0" t="0" r="0" b="0"/>
            <wp:wrapTight wrapText="bothSides">
              <wp:wrapPolygon edited="0">
                <wp:start x="0" y="0"/>
                <wp:lineTo x="0" y="21487"/>
                <wp:lineTo x="21452" y="21487"/>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C5C42.tmp"/>
                    <pic:cNvPicPr/>
                  </pic:nvPicPr>
                  <pic:blipFill>
                    <a:blip r:embed="rId8">
                      <a:extLst>
                        <a:ext uri="{28A0092B-C50C-407E-A947-70E740481C1C}">
                          <a14:useLocalDpi xmlns:a14="http://schemas.microsoft.com/office/drawing/2010/main" val="0"/>
                        </a:ext>
                      </a:extLst>
                    </a:blip>
                    <a:stretch>
                      <a:fillRect/>
                    </a:stretch>
                  </pic:blipFill>
                  <pic:spPr>
                    <a:xfrm>
                      <a:off x="0" y="0"/>
                      <a:ext cx="3337849" cy="4366638"/>
                    </a:xfrm>
                    <a:prstGeom prst="rect">
                      <a:avLst/>
                    </a:prstGeom>
                  </pic:spPr>
                </pic:pic>
              </a:graphicData>
            </a:graphic>
          </wp:anchor>
        </w:drawing>
      </w:r>
    </w:p>
    <w:p w:rsidR="00CF6536" w:rsidRPr="00A77677" w:rsidRDefault="00740B50" w:rsidP="00CF6536">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w:t>
      </w:r>
      <w:r w:rsidR="00CF6536" w:rsidRPr="00A77677">
        <w:rPr>
          <w:rFonts w:ascii="Comic Sans MS" w:eastAsiaTheme="minorHAnsi" w:hAnsi="Comic Sans MS" w:cs="XCCW Joined 1a"/>
          <w:color w:val="000000"/>
          <w:sz w:val="22"/>
          <w:szCs w:val="22"/>
        </w:rPr>
        <w:t xml:space="preserve">Hook– </w:t>
      </w:r>
      <w:r w:rsidR="00A77677" w:rsidRPr="00A77677">
        <w:rPr>
          <w:rFonts w:ascii="Comic Sans MS" w:eastAsiaTheme="minorHAnsi" w:hAnsi="Comic Sans MS" w:cs="XCCW Joined 1a"/>
          <w:color w:val="000000"/>
          <w:sz w:val="22"/>
          <w:szCs w:val="22"/>
        </w:rPr>
        <w:t xml:space="preserve">stimulus in the form of </w:t>
      </w:r>
      <w:r w:rsidR="00CF6536" w:rsidRPr="00A77677">
        <w:rPr>
          <w:rFonts w:ascii="Comic Sans MS" w:eastAsiaTheme="minorHAnsi" w:hAnsi="Comic Sans MS" w:cs="XCCW Joined 1a"/>
          <w:color w:val="000000"/>
          <w:sz w:val="22"/>
          <w:szCs w:val="22"/>
        </w:rPr>
        <w:t>arts/drama/film/music/photos</w:t>
      </w:r>
      <w:r w:rsidR="00A77677" w:rsidRPr="00A77677">
        <w:rPr>
          <w:rFonts w:ascii="Comic Sans MS" w:eastAsiaTheme="minorHAnsi" w:hAnsi="Comic Sans MS" w:cs="XCCW Joined 1a"/>
          <w:color w:val="000000"/>
          <w:sz w:val="22"/>
          <w:szCs w:val="22"/>
        </w:rPr>
        <w:t>.</w:t>
      </w:r>
      <w:r w:rsidR="00CF6536" w:rsidRPr="00A77677">
        <w:rPr>
          <w:rFonts w:ascii="Comic Sans MS" w:eastAsiaTheme="minorHAnsi" w:hAnsi="Comic Sans MS" w:cs="XCCW Joined 1a"/>
          <w:color w:val="000000"/>
          <w:sz w:val="22"/>
          <w:szCs w:val="22"/>
        </w:rPr>
        <w:t xml:space="preserve"> </w:t>
      </w:r>
    </w:p>
    <w:p w:rsidR="00CF6536" w:rsidRPr="00A77677" w:rsidRDefault="00CF6536" w:rsidP="00CF6536">
      <w:pPr>
        <w:autoSpaceDE w:val="0"/>
        <w:autoSpaceDN w:val="0"/>
        <w:adjustRightInd w:val="0"/>
        <w:rPr>
          <w:rFonts w:ascii="Comic Sans MS" w:eastAsiaTheme="minorHAnsi" w:hAnsi="Comic Sans MS" w:cs="XCCW Joined 1a"/>
          <w:color w:val="000000"/>
          <w:sz w:val="22"/>
          <w:szCs w:val="22"/>
        </w:rPr>
      </w:pPr>
    </w:p>
    <w:p w:rsidR="00CF6536" w:rsidRPr="00A77677" w:rsidRDefault="00CF6536" w:rsidP="00CF6536">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 xml:space="preserve">* Exploration- WAGOLL (what a good one looks like) and example text of the focussed genre. </w:t>
      </w:r>
    </w:p>
    <w:p w:rsidR="00CF6536" w:rsidRPr="00A77677" w:rsidRDefault="00CF6536" w:rsidP="00CF6536">
      <w:pPr>
        <w:autoSpaceDE w:val="0"/>
        <w:autoSpaceDN w:val="0"/>
        <w:adjustRightInd w:val="0"/>
        <w:rPr>
          <w:rFonts w:ascii="Comic Sans MS" w:eastAsiaTheme="minorHAnsi" w:hAnsi="Comic Sans MS" w:cs="XCCW Joined 1a"/>
          <w:color w:val="000000"/>
          <w:sz w:val="22"/>
          <w:szCs w:val="22"/>
        </w:rPr>
      </w:pPr>
    </w:p>
    <w:p w:rsidR="00CF6536" w:rsidRPr="00A77677" w:rsidRDefault="00740B50" w:rsidP="00740B50">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w:t>
      </w:r>
      <w:r w:rsidR="00CF6536" w:rsidRPr="00A77677">
        <w:rPr>
          <w:rFonts w:ascii="Comic Sans MS" w:eastAsiaTheme="minorHAnsi" w:hAnsi="Comic Sans MS" w:cs="XCCW Joined 1a"/>
          <w:color w:val="000000"/>
          <w:sz w:val="22"/>
          <w:szCs w:val="22"/>
        </w:rPr>
        <w:t>Application- collection of knowledge, grammar and vocabulary to include in writing.</w:t>
      </w:r>
    </w:p>
    <w:p w:rsidR="00740B50" w:rsidRPr="00A77677" w:rsidRDefault="00740B50" w:rsidP="00740B50">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 xml:space="preserve"> </w:t>
      </w:r>
    </w:p>
    <w:p w:rsidR="00CF6536" w:rsidRPr="00A77677" w:rsidRDefault="00740B50" w:rsidP="00740B50">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w:t>
      </w:r>
      <w:r w:rsidR="00CF6536" w:rsidRPr="00A77677">
        <w:rPr>
          <w:rFonts w:ascii="Comic Sans MS" w:eastAsiaTheme="minorHAnsi" w:hAnsi="Comic Sans MS" w:cs="XCCW Joined 1a"/>
          <w:color w:val="000000"/>
          <w:sz w:val="22"/>
          <w:szCs w:val="22"/>
        </w:rPr>
        <w:t xml:space="preserve">Editing- four phases of editing, can be applied through each stage of writing approach. </w:t>
      </w:r>
    </w:p>
    <w:p w:rsidR="00740B50" w:rsidRPr="00A77677" w:rsidRDefault="00740B50" w:rsidP="00740B50">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 xml:space="preserve"> </w:t>
      </w:r>
    </w:p>
    <w:p w:rsidR="00740B50" w:rsidRPr="00A77677" w:rsidRDefault="00A77677" w:rsidP="00740B50">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*Planning- structure of published writing</w:t>
      </w:r>
    </w:p>
    <w:p w:rsidR="00CF6536" w:rsidRPr="00A77677" w:rsidRDefault="00CF6536" w:rsidP="00740B50">
      <w:pPr>
        <w:autoSpaceDE w:val="0"/>
        <w:autoSpaceDN w:val="0"/>
        <w:adjustRightInd w:val="0"/>
        <w:rPr>
          <w:rFonts w:ascii="Comic Sans MS" w:eastAsiaTheme="minorHAnsi" w:hAnsi="Comic Sans MS" w:cs="XCCW Joined 1a"/>
          <w:color w:val="000000"/>
          <w:sz w:val="22"/>
          <w:szCs w:val="22"/>
        </w:rPr>
      </w:pPr>
    </w:p>
    <w:p w:rsidR="00740B50" w:rsidRPr="00A77677" w:rsidRDefault="00740B50" w:rsidP="00740B50">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 xml:space="preserve">*Draft – modelled/shared/guided writing opportunity </w:t>
      </w:r>
    </w:p>
    <w:p w:rsidR="00740B50" w:rsidRPr="00A77677" w:rsidRDefault="00740B50" w:rsidP="00740B50">
      <w:pPr>
        <w:autoSpaceDE w:val="0"/>
        <w:autoSpaceDN w:val="0"/>
        <w:adjustRightInd w:val="0"/>
        <w:rPr>
          <w:rFonts w:ascii="Comic Sans MS" w:eastAsiaTheme="minorHAnsi" w:hAnsi="Comic Sans MS" w:cs="XCCW Joined 1a"/>
          <w:color w:val="000000"/>
          <w:sz w:val="22"/>
          <w:szCs w:val="22"/>
        </w:rPr>
      </w:pPr>
      <w:r w:rsidRPr="00A77677">
        <w:rPr>
          <w:rFonts w:ascii="Comic Sans MS" w:eastAsiaTheme="minorHAnsi" w:hAnsi="Comic Sans MS" w:cs="XCCW Joined 1a"/>
          <w:color w:val="000000"/>
          <w:sz w:val="22"/>
          <w:szCs w:val="22"/>
        </w:rPr>
        <w:t xml:space="preserve"> </w:t>
      </w:r>
    </w:p>
    <w:p w:rsidR="00740B50" w:rsidRPr="00A77677" w:rsidRDefault="00740B50" w:rsidP="00740B50">
      <w:pPr>
        <w:pStyle w:val="Default"/>
        <w:rPr>
          <w:rFonts w:ascii="Comic Sans MS" w:hAnsi="Comic Sans MS" w:cs="XCCW Joined 1a"/>
          <w:sz w:val="22"/>
          <w:szCs w:val="22"/>
        </w:rPr>
      </w:pPr>
      <w:r w:rsidRPr="00A77677">
        <w:rPr>
          <w:rFonts w:ascii="Comic Sans MS" w:hAnsi="Comic Sans MS" w:cs="XCCW Joined 1a"/>
          <w:sz w:val="22"/>
          <w:szCs w:val="22"/>
        </w:rPr>
        <w:t xml:space="preserve">*Final writing – </w:t>
      </w:r>
      <w:r w:rsidR="00CF6536" w:rsidRPr="00A77677">
        <w:rPr>
          <w:rFonts w:ascii="Comic Sans MS" w:hAnsi="Comic Sans MS" w:cs="XCCW Joined 1a"/>
          <w:sz w:val="22"/>
          <w:szCs w:val="22"/>
        </w:rPr>
        <w:t xml:space="preserve">Published writing. </w:t>
      </w:r>
    </w:p>
    <w:p w:rsidR="00CF6536" w:rsidRPr="00A77677" w:rsidRDefault="00CF6536" w:rsidP="00740B50">
      <w:pPr>
        <w:pStyle w:val="Default"/>
        <w:rPr>
          <w:rFonts w:ascii="Comic Sans MS" w:hAnsi="Comic Sans MS" w:cs="XCCW Joined 1a"/>
          <w:sz w:val="22"/>
          <w:szCs w:val="22"/>
        </w:rPr>
      </w:pPr>
    </w:p>
    <w:p w:rsidR="00CF6536" w:rsidRPr="00A77677" w:rsidRDefault="00CF6536" w:rsidP="00740B50">
      <w:pPr>
        <w:pStyle w:val="Default"/>
        <w:rPr>
          <w:rFonts w:ascii="Comic Sans MS" w:hAnsi="Comic Sans MS" w:cs="XCCW Joined 1a"/>
          <w:sz w:val="22"/>
          <w:szCs w:val="22"/>
        </w:rPr>
      </w:pPr>
      <w:r w:rsidRPr="00A77677">
        <w:rPr>
          <w:rFonts w:ascii="Comic Sans MS" w:hAnsi="Comic Sans MS" w:cs="XCCW Joined 1a"/>
          <w:sz w:val="22"/>
          <w:szCs w:val="22"/>
        </w:rPr>
        <w:t xml:space="preserve">*Greater Depth Writers- </w:t>
      </w:r>
      <w:r w:rsidR="00A77677" w:rsidRPr="00A77677">
        <w:rPr>
          <w:rFonts w:ascii="Comic Sans MS" w:hAnsi="Comic Sans MS" w:cs="XCCW Joined 1a"/>
          <w:sz w:val="22"/>
          <w:szCs w:val="22"/>
        </w:rPr>
        <w:t>evaluation of impact of writing.</w:t>
      </w:r>
    </w:p>
    <w:p w:rsidR="008B2BC1" w:rsidRDefault="008B2BC1" w:rsidP="00740B50">
      <w:pPr>
        <w:pStyle w:val="Default"/>
        <w:rPr>
          <w:rFonts w:ascii="XCCW Joined 1a" w:hAnsi="XCCW Joined 1a" w:cs="XCCW Joined 1a"/>
          <w:sz w:val="20"/>
          <w:szCs w:val="20"/>
        </w:rPr>
      </w:pPr>
    </w:p>
    <w:p w:rsidR="008B2BC1" w:rsidRDefault="008B2BC1" w:rsidP="00740B50">
      <w:pPr>
        <w:pStyle w:val="Default"/>
        <w:rPr>
          <w:rFonts w:ascii="XCCW Joined 1a" w:hAnsi="XCCW Joined 1a" w:cs="XCCW Joined 1a"/>
          <w:sz w:val="20"/>
          <w:szCs w:val="20"/>
        </w:rPr>
      </w:pPr>
    </w:p>
    <w:p w:rsidR="00740B50" w:rsidRPr="00CF6536" w:rsidRDefault="00740B50" w:rsidP="00740B50">
      <w:pPr>
        <w:pStyle w:val="Default"/>
        <w:rPr>
          <w:rFonts w:ascii="Comic Sans MS" w:hAnsi="Comic Sans MS"/>
        </w:rPr>
      </w:pPr>
      <w:r w:rsidRPr="00CF6536">
        <w:rPr>
          <w:rFonts w:ascii="Comic Sans MS" w:hAnsi="Comic Sans MS"/>
        </w:rPr>
        <w:t>This sequence of learning is followed by all classes. Some steps of the sequence may be developed further, some steps may not be included based on the genre of writing that is being taught and carried out by the class. The aim of this sequence of learning to lead to a piece of writing is to provide children with a high quality example and to give them the skills to produce something of the same quality with a particular emphasis on</w:t>
      </w:r>
      <w:r w:rsidR="00CF6536" w:rsidRPr="00CF6536">
        <w:rPr>
          <w:rFonts w:ascii="Comic Sans MS" w:hAnsi="Comic Sans MS"/>
        </w:rPr>
        <w:t xml:space="preserve"> grammar and</w:t>
      </w:r>
      <w:r w:rsidRPr="00CF6536">
        <w:rPr>
          <w:rFonts w:ascii="Comic Sans MS" w:hAnsi="Comic Sans MS"/>
        </w:rPr>
        <w:t xml:space="preserve"> vocabulary. A range of genres is taught throughout the year so children are experiencing all writing.</w:t>
      </w:r>
    </w:p>
    <w:p w:rsidR="00740B50" w:rsidRDefault="00740B50" w:rsidP="00740B50">
      <w:pPr>
        <w:pStyle w:val="Default"/>
        <w:rPr>
          <w:sz w:val="20"/>
          <w:szCs w:val="20"/>
        </w:rPr>
      </w:pPr>
    </w:p>
    <w:p w:rsidR="008B2BC1" w:rsidRPr="00766C8F" w:rsidRDefault="008B2BC1" w:rsidP="00740B50">
      <w:pPr>
        <w:pStyle w:val="Default"/>
        <w:rPr>
          <w:rFonts w:ascii="Comic Sans MS" w:hAnsi="Comic Sans MS"/>
          <w:b/>
          <w:u w:val="single"/>
        </w:rPr>
      </w:pPr>
      <w:r w:rsidRPr="00766C8F">
        <w:rPr>
          <w:rFonts w:ascii="Comic Sans MS" w:hAnsi="Comic Sans MS"/>
          <w:b/>
          <w:u w:val="single"/>
        </w:rPr>
        <w:t>Planning:</w:t>
      </w:r>
    </w:p>
    <w:p w:rsidR="008B2BC1" w:rsidRPr="00EB62B9" w:rsidRDefault="008B2BC1" w:rsidP="00740B50">
      <w:pPr>
        <w:pStyle w:val="Default"/>
        <w:rPr>
          <w:rFonts w:ascii="Comic Sans MS" w:hAnsi="Comic Sans MS"/>
        </w:rPr>
      </w:pPr>
      <w:r w:rsidRPr="00EB62B9">
        <w:rPr>
          <w:rFonts w:ascii="Comic Sans MS" w:hAnsi="Comic Sans MS"/>
        </w:rPr>
        <w:t xml:space="preserve">From Year 1 to Year 6, teachers use the </w:t>
      </w:r>
      <w:r w:rsidR="00EB62B9" w:rsidRPr="00EB62B9">
        <w:rPr>
          <w:rFonts w:ascii="Comic Sans MS" w:hAnsi="Comic Sans MS"/>
        </w:rPr>
        <w:t>planning overview</w:t>
      </w:r>
      <w:r w:rsidR="00156360">
        <w:rPr>
          <w:rFonts w:ascii="Comic Sans MS" w:hAnsi="Comic Sans MS"/>
        </w:rPr>
        <w:t xml:space="preserve"> for the related phase</w:t>
      </w:r>
      <w:r w:rsidR="00EB62B9" w:rsidRPr="00EB62B9">
        <w:rPr>
          <w:rFonts w:ascii="Comic Sans MS" w:hAnsi="Comic Sans MS"/>
        </w:rPr>
        <w:t xml:space="preserve"> to</w:t>
      </w:r>
      <w:r w:rsidRPr="00EB62B9">
        <w:rPr>
          <w:rFonts w:ascii="Comic Sans MS" w:hAnsi="Comic Sans MS"/>
        </w:rPr>
        <w:t xml:space="preserve"> inform their planning. Every class, use quality texts or parts of texts to stimulate the children and allow for planning of creative teaching and writing experiences. These experiences give children the opportunity to apply what they have learnt and progress in their writing. We teach pupils to plan, proof read, redraft and present their work appropriately taking pride in what they have achieved. We are constantly exposing children to new vocabulary and encouraging them to use it in their writing. We explicitly teach spelling patterns and rules from the National Curriculum and expect children to use these regularly in their writing</w:t>
      </w:r>
      <w:r w:rsidR="0052703C">
        <w:rPr>
          <w:rFonts w:ascii="Comic Sans MS" w:hAnsi="Comic Sans MS"/>
        </w:rPr>
        <w:t xml:space="preserve"> as set out in the spelling policy</w:t>
      </w:r>
      <w:r w:rsidRPr="00EB62B9">
        <w:rPr>
          <w:rFonts w:ascii="Comic Sans MS" w:hAnsi="Comic Sans MS"/>
        </w:rPr>
        <w:t>.</w:t>
      </w:r>
    </w:p>
    <w:p w:rsidR="008B2BC1" w:rsidRPr="00740B50" w:rsidRDefault="008B2BC1" w:rsidP="008B2BC1">
      <w:pPr>
        <w:autoSpaceDE w:val="0"/>
        <w:autoSpaceDN w:val="0"/>
        <w:adjustRightInd w:val="0"/>
        <w:rPr>
          <w:rFonts w:ascii="XCCW Joined 1a" w:eastAsiaTheme="minorHAnsi" w:hAnsi="XCCW Joined 1a" w:cs="XCCW Joined 1a"/>
          <w:color w:val="000000"/>
        </w:rPr>
      </w:pPr>
    </w:p>
    <w:p w:rsidR="008B2BC1" w:rsidRDefault="008B2BC1" w:rsidP="008B2BC1">
      <w:pPr>
        <w:pStyle w:val="Default"/>
        <w:rPr>
          <w:rFonts w:ascii="Comic Sans MS" w:hAnsi="Comic Sans MS" w:cs="XCCW Joined 1a"/>
        </w:rPr>
      </w:pPr>
      <w:r w:rsidRPr="00EB62B9">
        <w:rPr>
          <w:rFonts w:ascii="Comic Sans MS" w:hAnsi="Comic Sans MS" w:cs="XCCW Joined 1a"/>
        </w:rPr>
        <w:t>Teaching of writing is carried out using a sequence of learning. This sequence of learning is centred on a stimulating text that engages the children and is linked to the topic they are studying. Emphasis is also placed on exposing the children, at every opportunity, to higher level vocabulary. Drafting and editing is key to this process of writing to provide children with the opportunity to improve their writing.</w:t>
      </w:r>
    </w:p>
    <w:p w:rsidR="00156360" w:rsidRDefault="00156360" w:rsidP="008B2BC1">
      <w:pPr>
        <w:pStyle w:val="Default"/>
        <w:rPr>
          <w:rFonts w:ascii="Comic Sans MS" w:hAnsi="Comic Sans MS" w:cs="XCCW Joined 1a"/>
        </w:rPr>
      </w:pPr>
      <w:r>
        <w:rPr>
          <w:rFonts w:ascii="Comic Sans MS" w:hAnsi="Comic Sans MS" w:cs="XCCW Joined 1a"/>
          <w:noProof/>
          <w:lang w:eastAsia="en-GB"/>
        </w:rPr>
        <w:lastRenderedPageBreak/>
        <w:drawing>
          <wp:anchor distT="0" distB="0" distL="114300" distR="114300" simplePos="0" relativeHeight="251659264" behindDoc="1" locked="0" layoutInCell="1" allowOverlap="1">
            <wp:simplePos x="0" y="0"/>
            <wp:positionH relativeFrom="margin">
              <wp:posOffset>41910</wp:posOffset>
            </wp:positionH>
            <wp:positionV relativeFrom="paragraph">
              <wp:posOffset>68580</wp:posOffset>
            </wp:positionV>
            <wp:extent cx="4284773" cy="2880000"/>
            <wp:effectExtent l="0" t="0" r="1905" b="0"/>
            <wp:wrapTight wrapText="bothSides">
              <wp:wrapPolygon edited="0">
                <wp:start x="0" y="0"/>
                <wp:lineTo x="0" y="21433"/>
                <wp:lineTo x="21514" y="21433"/>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869CC.tmp"/>
                    <pic:cNvPicPr/>
                  </pic:nvPicPr>
                  <pic:blipFill>
                    <a:blip r:embed="rId9">
                      <a:extLst>
                        <a:ext uri="{28A0092B-C50C-407E-A947-70E740481C1C}">
                          <a14:useLocalDpi xmlns:a14="http://schemas.microsoft.com/office/drawing/2010/main" val="0"/>
                        </a:ext>
                      </a:extLst>
                    </a:blip>
                    <a:stretch>
                      <a:fillRect/>
                    </a:stretch>
                  </pic:blipFill>
                  <pic:spPr>
                    <a:xfrm>
                      <a:off x="0" y="0"/>
                      <a:ext cx="4284773" cy="2880000"/>
                    </a:xfrm>
                    <a:prstGeom prst="rect">
                      <a:avLst/>
                    </a:prstGeom>
                  </pic:spPr>
                </pic:pic>
              </a:graphicData>
            </a:graphic>
            <wp14:sizeRelH relativeFrom="margin">
              <wp14:pctWidth>0</wp14:pctWidth>
            </wp14:sizeRelH>
            <wp14:sizeRelV relativeFrom="margin">
              <wp14:pctHeight>0</wp14:pctHeight>
            </wp14:sizeRelV>
          </wp:anchor>
        </w:drawing>
      </w:r>
    </w:p>
    <w:p w:rsidR="00156360" w:rsidRDefault="00156360" w:rsidP="008B2BC1">
      <w:pPr>
        <w:pStyle w:val="Default"/>
        <w:rPr>
          <w:rFonts w:ascii="Comic Sans MS" w:hAnsi="Comic Sans MS" w:cs="XCCW Joined 1a"/>
        </w:rPr>
      </w:pPr>
      <w:r>
        <w:rPr>
          <w:rFonts w:ascii="Comic Sans MS" w:hAnsi="Comic Sans MS" w:cs="XCCW Joined 1a"/>
        </w:rPr>
        <w:t xml:space="preserve">*Planning overviews are individual to phases and separated into termly topics. </w:t>
      </w:r>
    </w:p>
    <w:p w:rsidR="00477BC7" w:rsidRDefault="00477BC7" w:rsidP="008B2BC1">
      <w:pPr>
        <w:pStyle w:val="Default"/>
        <w:rPr>
          <w:rFonts w:ascii="Comic Sans MS" w:hAnsi="Comic Sans MS" w:cs="XCCW Joined 1a"/>
        </w:rPr>
      </w:pPr>
    </w:p>
    <w:p w:rsidR="00156360" w:rsidRDefault="00156360" w:rsidP="00A3162F">
      <w:pPr>
        <w:pStyle w:val="Default"/>
        <w:rPr>
          <w:rFonts w:ascii="Comic Sans MS" w:hAnsi="Comic Sans MS" w:cs="XCCW Joined 1a"/>
        </w:rPr>
      </w:pPr>
      <w:r>
        <w:rPr>
          <w:rFonts w:ascii="Comic Sans MS" w:hAnsi="Comic Sans MS" w:cs="XCCW Joined 1a"/>
        </w:rPr>
        <w:t xml:space="preserve">*Stimulus texts link to the relevant topics and cover a breadth of genres. </w:t>
      </w:r>
    </w:p>
    <w:p w:rsidR="00156360" w:rsidRDefault="00156360" w:rsidP="00A3162F">
      <w:pPr>
        <w:pStyle w:val="Default"/>
        <w:rPr>
          <w:rFonts w:ascii="Comic Sans MS" w:hAnsi="Comic Sans MS" w:cs="XCCW Joined 1a"/>
        </w:rPr>
      </w:pPr>
    </w:p>
    <w:p w:rsidR="00156360" w:rsidRDefault="00156360" w:rsidP="00A3162F">
      <w:pPr>
        <w:pStyle w:val="Default"/>
        <w:rPr>
          <w:rFonts w:ascii="Comic Sans MS" w:hAnsi="Comic Sans MS"/>
          <w:u w:val="single"/>
        </w:rPr>
      </w:pPr>
      <w:r>
        <w:rPr>
          <w:rFonts w:ascii="Comic Sans MS" w:hAnsi="Comic Sans MS" w:cs="XCCW Joined 1a"/>
        </w:rPr>
        <w:t>*Text type focuses ensure that pupils are covering a range of narrative, non-fiction and poetry writing throughout their time at school.</w:t>
      </w:r>
    </w:p>
    <w:p w:rsidR="00156360" w:rsidRDefault="00156360" w:rsidP="00A3162F">
      <w:pPr>
        <w:pStyle w:val="Default"/>
        <w:rPr>
          <w:rFonts w:ascii="Comic Sans MS" w:hAnsi="Comic Sans MS"/>
          <w:u w:val="single"/>
        </w:rPr>
      </w:pPr>
      <w:r>
        <w:rPr>
          <w:rFonts w:ascii="Comic Sans MS" w:hAnsi="Comic Sans MS"/>
          <w:noProof/>
          <w:u w:val="single"/>
          <w:lang w:eastAsia="en-GB"/>
        </w:rPr>
        <w:drawing>
          <wp:anchor distT="0" distB="0" distL="114300" distR="114300" simplePos="0" relativeHeight="251660288" behindDoc="1" locked="0" layoutInCell="1" allowOverlap="1">
            <wp:simplePos x="0" y="0"/>
            <wp:positionH relativeFrom="margin">
              <wp:posOffset>36830</wp:posOffset>
            </wp:positionH>
            <wp:positionV relativeFrom="paragraph">
              <wp:posOffset>13970</wp:posOffset>
            </wp:positionV>
            <wp:extent cx="4280535" cy="2768600"/>
            <wp:effectExtent l="0" t="0" r="5715" b="0"/>
            <wp:wrapTight wrapText="bothSides">
              <wp:wrapPolygon edited="0">
                <wp:start x="0" y="0"/>
                <wp:lineTo x="0" y="21402"/>
                <wp:lineTo x="21533" y="21402"/>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E83971.tmp"/>
                    <pic:cNvPicPr/>
                  </pic:nvPicPr>
                  <pic:blipFill>
                    <a:blip r:embed="rId10">
                      <a:extLst>
                        <a:ext uri="{28A0092B-C50C-407E-A947-70E740481C1C}">
                          <a14:useLocalDpi xmlns:a14="http://schemas.microsoft.com/office/drawing/2010/main" val="0"/>
                        </a:ext>
                      </a:extLst>
                    </a:blip>
                    <a:stretch>
                      <a:fillRect/>
                    </a:stretch>
                  </pic:blipFill>
                  <pic:spPr>
                    <a:xfrm>
                      <a:off x="0" y="0"/>
                      <a:ext cx="4280535" cy="2768600"/>
                    </a:xfrm>
                    <a:prstGeom prst="rect">
                      <a:avLst/>
                    </a:prstGeom>
                  </pic:spPr>
                </pic:pic>
              </a:graphicData>
            </a:graphic>
            <wp14:sizeRelH relativeFrom="margin">
              <wp14:pctWidth>0</wp14:pctWidth>
            </wp14:sizeRelH>
            <wp14:sizeRelV relativeFrom="margin">
              <wp14:pctHeight>0</wp14:pctHeight>
            </wp14:sizeRelV>
          </wp:anchor>
        </w:drawing>
      </w:r>
    </w:p>
    <w:p w:rsidR="00156360" w:rsidRDefault="00371A3C" w:rsidP="00A3162F">
      <w:pPr>
        <w:pStyle w:val="Default"/>
        <w:rPr>
          <w:rFonts w:ascii="Comic Sans MS" w:hAnsi="Comic Sans MS"/>
        </w:rPr>
      </w:pPr>
      <w:r>
        <w:rPr>
          <w:rFonts w:ascii="Comic Sans MS" w:hAnsi="Comic Sans MS"/>
        </w:rPr>
        <w:t xml:space="preserve">*Age related grammar objectives are included within the sequence of teaching ensuring that pupils are exposed to appropriate devices. </w:t>
      </w:r>
    </w:p>
    <w:p w:rsidR="00371A3C" w:rsidRDefault="00371A3C" w:rsidP="00A3162F">
      <w:pPr>
        <w:pStyle w:val="Default"/>
        <w:rPr>
          <w:rFonts w:ascii="Comic Sans MS" w:hAnsi="Comic Sans MS"/>
        </w:rPr>
      </w:pPr>
    </w:p>
    <w:p w:rsidR="00371A3C" w:rsidRDefault="00371A3C" w:rsidP="00371A3C">
      <w:pPr>
        <w:pStyle w:val="Default"/>
        <w:ind w:left="720"/>
        <w:rPr>
          <w:rFonts w:ascii="Comic Sans MS" w:hAnsi="Comic Sans MS"/>
        </w:rPr>
      </w:pPr>
      <w:r>
        <w:rPr>
          <w:rFonts w:ascii="Comic Sans MS" w:hAnsi="Comic Sans MS"/>
        </w:rPr>
        <w:t xml:space="preserve">* Prior skills are outlined in order to allow former learning to be revisited and embedded. </w:t>
      </w:r>
    </w:p>
    <w:p w:rsidR="00371A3C" w:rsidRDefault="00371A3C" w:rsidP="00371A3C">
      <w:pPr>
        <w:pStyle w:val="Default"/>
        <w:ind w:left="720"/>
        <w:rPr>
          <w:rFonts w:ascii="Comic Sans MS" w:hAnsi="Comic Sans MS"/>
        </w:rPr>
      </w:pPr>
    </w:p>
    <w:p w:rsidR="00371A3C" w:rsidRPr="00371A3C" w:rsidRDefault="00371A3C" w:rsidP="00371A3C">
      <w:pPr>
        <w:pStyle w:val="Default"/>
        <w:ind w:left="6946"/>
        <w:rPr>
          <w:rFonts w:ascii="Comic Sans MS" w:hAnsi="Comic Sans MS"/>
        </w:rPr>
      </w:pPr>
      <w:r>
        <w:rPr>
          <w:rFonts w:ascii="Comic Sans MS" w:hAnsi="Comic Sans MS"/>
        </w:rPr>
        <w:t>*Spelling links are emphasised     to provide teachers with a guide to deepen spelling patterns through writing teaching.</w:t>
      </w:r>
    </w:p>
    <w:p w:rsidR="00A3162F" w:rsidRPr="00766C8F" w:rsidRDefault="00A3162F" w:rsidP="00A3162F">
      <w:pPr>
        <w:pStyle w:val="Default"/>
        <w:rPr>
          <w:rFonts w:ascii="Comic Sans MS" w:hAnsi="Comic Sans MS"/>
          <w:b/>
          <w:u w:val="single"/>
        </w:rPr>
      </w:pPr>
      <w:r w:rsidRPr="00766C8F">
        <w:rPr>
          <w:rFonts w:ascii="Comic Sans MS" w:hAnsi="Comic Sans MS"/>
          <w:b/>
          <w:u w:val="single"/>
        </w:rPr>
        <w:t xml:space="preserve">Vulnerable Groups (including SEN and Pupil Premium) </w:t>
      </w:r>
    </w:p>
    <w:p w:rsidR="00A3162F" w:rsidRPr="00EB62B9" w:rsidRDefault="00A3162F" w:rsidP="00A3162F">
      <w:pPr>
        <w:pStyle w:val="Default"/>
        <w:rPr>
          <w:rFonts w:ascii="Comic Sans MS" w:hAnsi="Comic Sans MS"/>
        </w:rPr>
      </w:pPr>
      <w:r w:rsidRPr="00EB62B9">
        <w:rPr>
          <w:rFonts w:ascii="Comic Sans MS" w:hAnsi="Comic Sans MS"/>
        </w:rPr>
        <w:t>All children have full access to the development of writing skills</w:t>
      </w:r>
      <w:r w:rsidR="00EB62B9" w:rsidRPr="00EB62B9">
        <w:rPr>
          <w:rFonts w:ascii="Comic Sans MS" w:hAnsi="Comic Sans MS"/>
        </w:rPr>
        <w:t xml:space="preserve">, work is differentiated in terms of support within sessions and lesson outcomes. </w:t>
      </w:r>
      <w:r w:rsidRPr="00EB62B9">
        <w:rPr>
          <w:rFonts w:ascii="Comic Sans MS" w:hAnsi="Comic Sans MS"/>
        </w:rPr>
        <w:t>Any intensive support takes place as the teacher sees fit in the form of extra intervention. Children should not be removed from quality first teaching with their class teacher for interventions, this should be at an additional time if needed. Children emotional support will first and foremost be given nurture to ensure they are learning ready. Staff use impact and intervention grids to show progress of any interventions.</w:t>
      </w:r>
    </w:p>
    <w:p w:rsidR="008B2BC1" w:rsidRDefault="008B2BC1" w:rsidP="00740B50">
      <w:pPr>
        <w:pStyle w:val="Default"/>
        <w:rPr>
          <w:sz w:val="20"/>
          <w:szCs w:val="20"/>
        </w:rPr>
      </w:pPr>
    </w:p>
    <w:p w:rsidR="008B2BC1" w:rsidRPr="00766C8F" w:rsidRDefault="008B2BC1" w:rsidP="008B2BC1">
      <w:pPr>
        <w:pStyle w:val="Default"/>
        <w:rPr>
          <w:rFonts w:ascii="Comic Sans MS" w:hAnsi="Comic Sans MS"/>
          <w:b/>
          <w:u w:val="single"/>
        </w:rPr>
      </w:pPr>
      <w:r w:rsidRPr="00766C8F">
        <w:rPr>
          <w:rFonts w:ascii="Comic Sans MS" w:hAnsi="Comic Sans MS"/>
          <w:b/>
          <w:u w:val="single"/>
        </w:rPr>
        <w:t xml:space="preserve">Cross Curricular </w:t>
      </w:r>
      <w:r w:rsidR="00EB62B9" w:rsidRPr="00766C8F">
        <w:rPr>
          <w:rFonts w:ascii="Comic Sans MS" w:hAnsi="Comic Sans MS"/>
          <w:b/>
          <w:u w:val="single"/>
        </w:rPr>
        <w:t>Writing</w:t>
      </w:r>
    </w:p>
    <w:p w:rsidR="00EB62B9" w:rsidRPr="00A77677" w:rsidRDefault="00EB62B9" w:rsidP="008B2BC1">
      <w:pPr>
        <w:pStyle w:val="Default"/>
        <w:rPr>
          <w:rFonts w:ascii="Comic Sans MS" w:hAnsi="Comic Sans MS"/>
        </w:rPr>
      </w:pPr>
      <w:r w:rsidRPr="00A77677">
        <w:rPr>
          <w:rFonts w:ascii="Comic Sans MS" w:hAnsi="Comic Sans MS"/>
        </w:rPr>
        <w:t>The pupils at Pinders Primary access a range of writing opportunities across the curriculum</w:t>
      </w:r>
      <w:r w:rsidR="008B2BC1" w:rsidRPr="00A77677">
        <w:rPr>
          <w:rFonts w:ascii="Comic Sans MS" w:hAnsi="Comic Sans MS"/>
        </w:rPr>
        <w:t xml:space="preserve"> and staff have high expectations that children will present all writing in the same way</w:t>
      </w:r>
      <w:r w:rsidRPr="00A77677">
        <w:rPr>
          <w:rFonts w:ascii="Comic Sans MS" w:hAnsi="Comic Sans MS"/>
        </w:rPr>
        <w:t xml:space="preserve"> as within English lessons</w:t>
      </w:r>
      <w:r w:rsidR="008B2BC1" w:rsidRPr="00A77677">
        <w:rPr>
          <w:rFonts w:ascii="Comic Sans MS" w:hAnsi="Comic Sans MS"/>
        </w:rPr>
        <w:t xml:space="preserve">. </w:t>
      </w:r>
      <w:r w:rsidRPr="00A77677">
        <w:rPr>
          <w:rFonts w:ascii="Comic Sans MS" w:hAnsi="Comic Sans MS"/>
        </w:rPr>
        <w:t xml:space="preserve">Children are encouraged to write a range of genres across subjects covering historical and geographical accounts, fact files and instructions in art and D.T and written investigations in science. </w:t>
      </w:r>
    </w:p>
    <w:p w:rsidR="008B2BC1" w:rsidRDefault="008B2BC1" w:rsidP="00740B50">
      <w:pPr>
        <w:pStyle w:val="Default"/>
        <w:rPr>
          <w:sz w:val="20"/>
          <w:szCs w:val="20"/>
        </w:rPr>
      </w:pPr>
    </w:p>
    <w:p w:rsidR="00766C8F" w:rsidRPr="00C941E0" w:rsidRDefault="00766C8F" w:rsidP="00766C8F">
      <w:pPr>
        <w:pStyle w:val="Default"/>
        <w:rPr>
          <w:rFonts w:ascii="Comic Sans MS" w:hAnsi="Comic Sans MS"/>
          <w:b/>
          <w:u w:val="single"/>
        </w:rPr>
      </w:pPr>
      <w:r w:rsidRPr="00C941E0">
        <w:rPr>
          <w:rFonts w:ascii="Comic Sans MS" w:hAnsi="Comic Sans MS"/>
          <w:b/>
          <w:u w:val="single"/>
        </w:rPr>
        <w:lastRenderedPageBreak/>
        <w:t xml:space="preserve">Celebrating writing </w:t>
      </w:r>
    </w:p>
    <w:p w:rsidR="00766C8F" w:rsidRPr="00C941E0" w:rsidRDefault="00766C8F" w:rsidP="00766C8F">
      <w:pPr>
        <w:pStyle w:val="Default"/>
        <w:rPr>
          <w:rFonts w:ascii="Comic Sans MS" w:hAnsi="Comic Sans MS"/>
        </w:rPr>
      </w:pPr>
      <w:r w:rsidRPr="00C941E0">
        <w:rPr>
          <w:rFonts w:ascii="Comic Sans MS" w:hAnsi="Comic Sans MS"/>
        </w:rPr>
        <w:t xml:space="preserve">Celebrating writing is so important to children across the school. It’s a chance for children to see what ‘good writing’ looks like and to celebrate the work they have completed. </w:t>
      </w:r>
    </w:p>
    <w:p w:rsidR="00766C8F" w:rsidRPr="00C941E0" w:rsidRDefault="00766C8F" w:rsidP="00766C8F">
      <w:pPr>
        <w:pStyle w:val="Default"/>
        <w:numPr>
          <w:ilvl w:val="0"/>
          <w:numId w:val="4"/>
        </w:numPr>
        <w:rPr>
          <w:rFonts w:ascii="Comic Sans MS" w:hAnsi="Comic Sans MS"/>
        </w:rPr>
      </w:pPr>
      <w:r w:rsidRPr="00C941E0">
        <w:rPr>
          <w:rFonts w:ascii="Comic Sans MS" w:hAnsi="Comic Sans MS"/>
        </w:rPr>
        <w:t xml:space="preserve">Every term, a ‘Star writer’ is chosen to be displayed in the corridor for each year group. </w:t>
      </w:r>
    </w:p>
    <w:p w:rsidR="00766C8F" w:rsidRPr="00C941E0" w:rsidRDefault="00766C8F" w:rsidP="00766C8F">
      <w:pPr>
        <w:pStyle w:val="Default"/>
        <w:numPr>
          <w:ilvl w:val="0"/>
          <w:numId w:val="4"/>
        </w:numPr>
        <w:rPr>
          <w:rFonts w:ascii="Comic Sans MS" w:hAnsi="Comic Sans MS"/>
        </w:rPr>
      </w:pPr>
      <w:r w:rsidRPr="00C941E0">
        <w:rPr>
          <w:rFonts w:ascii="Comic Sans MS" w:hAnsi="Comic Sans MS"/>
        </w:rPr>
        <w:t>In each class, the teacher displays ‘good writing’ on their ‘star writer’ board.</w:t>
      </w:r>
    </w:p>
    <w:p w:rsidR="00766C8F" w:rsidRPr="00C941E0" w:rsidRDefault="00766C8F" w:rsidP="00766C8F">
      <w:pPr>
        <w:pStyle w:val="Default"/>
        <w:numPr>
          <w:ilvl w:val="0"/>
          <w:numId w:val="4"/>
        </w:numPr>
        <w:rPr>
          <w:rFonts w:ascii="Comic Sans MS" w:hAnsi="Comic Sans MS" w:cs="Times New Roman"/>
          <w:color w:val="auto"/>
        </w:rPr>
      </w:pPr>
      <w:r w:rsidRPr="00C941E0">
        <w:rPr>
          <w:rFonts w:ascii="Comic Sans MS" w:hAnsi="Comic Sans MS"/>
        </w:rPr>
        <w:t>Teachers also have the opportunity to select children for the, ‘Star of the Week’ assembly, if they have produced work which is of a continued high standard or in making progress steps in their learning.</w:t>
      </w:r>
    </w:p>
    <w:p w:rsidR="00766C8F" w:rsidRDefault="00766C8F" w:rsidP="00740B50">
      <w:pPr>
        <w:pStyle w:val="Default"/>
        <w:rPr>
          <w:sz w:val="20"/>
          <w:szCs w:val="20"/>
        </w:rPr>
      </w:pPr>
    </w:p>
    <w:p w:rsidR="008B2BC1" w:rsidRPr="00766C8F" w:rsidRDefault="008B2BC1" w:rsidP="008B2BC1">
      <w:pPr>
        <w:autoSpaceDE w:val="0"/>
        <w:autoSpaceDN w:val="0"/>
        <w:adjustRightInd w:val="0"/>
        <w:rPr>
          <w:rFonts w:ascii="Comic Sans MS" w:eastAsiaTheme="minorHAnsi" w:hAnsi="Comic Sans MS" w:cs="XCCW Joined 1a"/>
          <w:b/>
          <w:color w:val="000000"/>
          <w:u w:val="single"/>
        </w:rPr>
      </w:pPr>
      <w:r w:rsidRPr="00766C8F">
        <w:rPr>
          <w:rFonts w:ascii="Comic Sans MS" w:eastAsiaTheme="minorHAnsi" w:hAnsi="Comic Sans MS" w:cs="XCCW Joined 1a"/>
          <w:b/>
          <w:color w:val="000000"/>
          <w:u w:val="single"/>
        </w:rPr>
        <w:t xml:space="preserve">Assessment of writing </w:t>
      </w:r>
    </w:p>
    <w:p w:rsidR="008B2BC1" w:rsidRPr="00A77677" w:rsidRDefault="008B2BC1" w:rsidP="008B2BC1">
      <w:pPr>
        <w:autoSpaceDE w:val="0"/>
        <w:autoSpaceDN w:val="0"/>
        <w:adjustRightInd w:val="0"/>
        <w:rPr>
          <w:rFonts w:ascii="Comic Sans MS" w:eastAsiaTheme="minorHAnsi" w:hAnsi="Comic Sans MS" w:cs="XCCW Joined 1a"/>
          <w:color w:val="000000"/>
        </w:rPr>
      </w:pPr>
      <w:r w:rsidRPr="00A77677">
        <w:rPr>
          <w:rFonts w:ascii="Comic Sans MS" w:eastAsiaTheme="minorHAnsi" w:hAnsi="Comic Sans MS" w:cs="XCCW Joined 1a"/>
          <w:color w:val="000000"/>
        </w:rPr>
        <w:t>Assessment is an integral part of teaching and learning and is a cont</w:t>
      </w:r>
      <w:r w:rsidR="00A77677" w:rsidRPr="00A77677">
        <w:rPr>
          <w:rFonts w:ascii="Comic Sans MS" w:eastAsiaTheme="minorHAnsi" w:hAnsi="Comic Sans MS" w:cs="XCCW Joined 1a"/>
          <w:color w:val="000000"/>
        </w:rPr>
        <w:t>inuous process. At Pinders</w:t>
      </w:r>
      <w:r w:rsidRPr="00A77677">
        <w:rPr>
          <w:rFonts w:ascii="Comic Sans MS" w:eastAsiaTheme="minorHAnsi" w:hAnsi="Comic Sans MS" w:cs="XCCW Joined 1a"/>
          <w:color w:val="000000"/>
        </w:rPr>
        <w:t xml:space="preserve"> Primary School, we are continually assessing our pupils’ allowing us to ensure that the work</w:t>
      </w:r>
      <w:r w:rsidR="00A77677" w:rsidRPr="00A77677">
        <w:rPr>
          <w:rFonts w:ascii="Comic Sans MS" w:eastAsiaTheme="minorHAnsi" w:hAnsi="Comic Sans MS" w:cs="XCCW Joined 1a"/>
          <w:color w:val="000000"/>
        </w:rPr>
        <w:t xml:space="preserve"> pupils</w:t>
      </w:r>
      <w:r w:rsidRPr="00A77677">
        <w:rPr>
          <w:rFonts w:ascii="Comic Sans MS" w:eastAsiaTheme="minorHAnsi" w:hAnsi="Comic Sans MS" w:cs="XCCW Joined 1a"/>
          <w:color w:val="000000"/>
        </w:rPr>
        <w:t xml:space="preserve"> are provided with is challenging and will further</w:t>
      </w:r>
      <w:r w:rsidR="00A77677" w:rsidRPr="00A77677">
        <w:rPr>
          <w:rFonts w:ascii="Comic Sans MS" w:eastAsiaTheme="minorHAnsi" w:hAnsi="Comic Sans MS" w:cs="XCCW Joined 1a"/>
          <w:color w:val="000000"/>
        </w:rPr>
        <w:t xml:space="preserve"> their progress. Assessment</w:t>
      </w:r>
      <w:r w:rsidRPr="00A77677">
        <w:rPr>
          <w:rFonts w:ascii="Comic Sans MS" w:eastAsiaTheme="minorHAnsi" w:hAnsi="Comic Sans MS" w:cs="XCCW Joined 1a"/>
          <w:color w:val="000000"/>
        </w:rPr>
        <w:t xml:space="preserve"> enables staff to identify children who need further additional/targ</w:t>
      </w:r>
      <w:r w:rsidR="0052703C">
        <w:rPr>
          <w:rFonts w:ascii="Comic Sans MS" w:eastAsiaTheme="minorHAnsi" w:hAnsi="Comic Sans MS" w:cs="XCCW Joined 1a"/>
          <w:color w:val="000000"/>
        </w:rPr>
        <w:t xml:space="preserve">eted support in their learning, the marginal children are then specifically targeted for interventions and therapies relating to their specific needs. </w:t>
      </w:r>
    </w:p>
    <w:p w:rsidR="008B2BC1" w:rsidRPr="00A77677" w:rsidRDefault="008B2BC1" w:rsidP="008B2BC1">
      <w:pPr>
        <w:autoSpaceDE w:val="0"/>
        <w:autoSpaceDN w:val="0"/>
        <w:adjustRightInd w:val="0"/>
        <w:rPr>
          <w:rFonts w:ascii="Comic Sans MS" w:eastAsiaTheme="minorHAnsi" w:hAnsi="Comic Sans MS" w:cs="XCCW Joined 1a"/>
          <w:color w:val="000000"/>
        </w:rPr>
      </w:pPr>
    </w:p>
    <w:p w:rsidR="008B2BC1" w:rsidRPr="00A77677" w:rsidRDefault="008B2BC1" w:rsidP="008B2BC1">
      <w:pPr>
        <w:autoSpaceDE w:val="0"/>
        <w:autoSpaceDN w:val="0"/>
        <w:adjustRightInd w:val="0"/>
        <w:rPr>
          <w:rFonts w:ascii="Comic Sans MS" w:eastAsiaTheme="minorHAnsi" w:hAnsi="Comic Sans MS" w:cs="XCCW Joined 1a"/>
          <w:color w:val="000000"/>
          <w:u w:val="single"/>
        </w:rPr>
      </w:pPr>
      <w:r w:rsidRPr="00A77677">
        <w:rPr>
          <w:rFonts w:ascii="Comic Sans MS" w:eastAsiaTheme="minorHAnsi" w:hAnsi="Comic Sans MS" w:cs="XCCW Joined 1a"/>
          <w:color w:val="000000"/>
          <w:u w:val="single"/>
        </w:rPr>
        <w:t xml:space="preserve">Formative assessment </w:t>
      </w:r>
    </w:p>
    <w:p w:rsidR="008B2BC1" w:rsidRPr="00A77677" w:rsidRDefault="008B2BC1" w:rsidP="008B2BC1">
      <w:pPr>
        <w:pStyle w:val="Default"/>
        <w:rPr>
          <w:rFonts w:ascii="Comic Sans MS" w:hAnsi="Comic Sans MS" w:cs="XCCW Joined 1a"/>
        </w:rPr>
      </w:pPr>
      <w:r w:rsidRPr="00A77677">
        <w:rPr>
          <w:rFonts w:ascii="Comic Sans MS" w:hAnsi="Comic Sans MS" w:cs="XCCW Joined 1a"/>
        </w:rPr>
        <w:t xml:space="preserve">This assessment happens daily when teaching and facilitating the learning of the children. This assessment informs planning, adaptations to planning and informs teachers of progress within lessons. </w:t>
      </w:r>
      <w:r w:rsidR="00A77677" w:rsidRPr="00A77677">
        <w:rPr>
          <w:rFonts w:ascii="Comic Sans MS" w:hAnsi="Comic Sans MS" w:cs="XCCW Joined 1a"/>
        </w:rPr>
        <w:t>Book m</w:t>
      </w:r>
      <w:r w:rsidRPr="00A77677">
        <w:rPr>
          <w:rFonts w:ascii="Comic Sans MS" w:hAnsi="Comic Sans MS" w:cs="XCCW Joined 1a"/>
        </w:rPr>
        <w:t>arking, dialogue with the children</w:t>
      </w:r>
      <w:r w:rsidR="00A77677" w:rsidRPr="00A77677">
        <w:rPr>
          <w:rFonts w:ascii="Comic Sans MS" w:hAnsi="Comic Sans MS" w:cs="XCCW Joined 1a"/>
        </w:rPr>
        <w:t xml:space="preserve"> for immediate impact,</w:t>
      </w:r>
      <w:r w:rsidRPr="00A77677">
        <w:rPr>
          <w:rFonts w:ascii="Comic Sans MS" w:hAnsi="Comic Sans MS" w:cs="XCCW Joined 1a"/>
        </w:rPr>
        <w:t xml:space="preserve"> observations, feedback during the learning process and self and peer assessment are all effective forms of formative assessment used throughout the school.</w:t>
      </w:r>
    </w:p>
    <w:p w:rsidR="008B2BC1" w:rsidRPr="00A77677" w:rsidRDefault="008B2BC1" w:rsidP="008B2BC1">
      <w:pPr>
        <w:pStyle w:val="Default"/>
        <w:rPr>
          <w:rFonts w:ascii="Comic Sans MS" w:hAnsi="Comic Sans MS" w:cs="XCCW Joined 1a"/>
        </w:rPr>
      </w:pPr>
    </w:p>
    <w:p w:rsidR="008B2BC1" w:rsidRPr="00156360" w:rsidRDefault="008B2BC1" w:rsidP="008B2BC1">
      <w:pPr>
        <w:autoSpaceDE w:val="0"/>
        <w:autoSpaceDN w:val="0"/>
        <w:adjustRightInd w:val="0"/>
        <w:rPr>
          <w:rFonts w:ascii="Comic Sans MS" w:eastAsiaTheme="minorHAnsi" w:hAnsi="Comic Sans MS" w:cs="XCCW Joined 1a"/>
          <w:color w:val="000000"/>
          <w:u w:val="single"/>
        </w:rPr>
      </w:pPr>
      <w:r w:rsidRPr="00156360">
        <w:rPr>
          <w:rFonts w:ascii="Comic Sans MS" w:eastAsiaTheme="minorHAnsi" w:hAnsi="Comic Sans MS" w:cs="XCCW Joined 1a"/>
          <w:color w:val="000000"/>
          <w:u w:val="single"/>
        </w:rPr>
        <w:t xml:space="preserve">Summative assessment </w:t>
      </w:r>
    </w:p>
    <w:p w:rsidR="008B2BC1" w:rsidRPr="00A77677" w:rsidRDefault="008B2BC1" w:rsidP="008B2BC1">
      <w:pPr>
        <w:pStyle w:val="Default"/>
        <w:rPr>
          <w:rFonts w:ascii="Comic Sans MS" w:hAnsi="Comic Sans MS"/>
        </w:rPr>
      </w:pPr>
      <w:r w:rsidRPr="00A77677">
        <w:rPr>
          <w:rFonts w:ascii="Comic Sans MS" w:hAnsi="Comic Sans MS" w:cs="XCCW Joined 1a"/>
        </w:rPr>
        <w:t xml:space="preserve">Summative assessment is carried out termly as a formal assessment process of pupils’ writing. It is used to review the progress of the children since the previous term and inform staff of their current ability in relation to key objectives and targets. Assessment grids are used as an assessment tool to aid the assessment of writing across the school. This process informs teachers’ of the next steps for </w:t>
      </w:r>
      <w:r w:rsidR="00A77677" w:rsidRPr="00A77677">
        <w:rPr>
          <w:rFonts w:ascii="Comic Sans MS" w:hAnsi="Comic Sans MS" w:cs="XCCW Joined 1a"/>
        </w:rPr>
        <w:t>children in the following term.</w:t>
      </w:r>
    </w:p>
    <w:p w:rsidR="00740B50" w:rsidRPr="00A77677" w:rsidRDefault="00740B50" w:rsidP="00DB65A7">
      <w:pPr>
        <w:pStyle w:val="Default"/>
        <w:rPr>
          <w:rFonts w:ascii="Comic Sans MS" w:hAnsi="Comic Sans MS"/>
        </w:rPr>
      </w:pPr>
    </w:p>
    <w:p w:rsidR="008B2BC1" w:rsidRPr="00766C8F" w:rsidRDefault="008B2BC1" w:rsidP="008B2BC1">
      <w:pPr>
        <w:autoSpaceDE w:val="0"/>
        <w:autoSpaceDN w:val="0"/>
        <w:adjustRightInd w:val="0"/>
        <w:rPr>
          <w:rFonts w:ascii="Comic Sans MS" w:eastAsiaTheme="minorHAnsi" w:hAnsi="Comic Sans MS" w:cs="XCCW Joined 1a"/>
          <w:b/>
          <w:color w:val="000000"/>
          <w:u w:val="single"/>
        </w:rPr>
      </w:pPr>
      <w:r w:rsidRPr="00766C8F">
        <w:rPr>
          <w:rFonts w:ascii="Comic Sans MS" w:eastAsiaTheme="minorHAnsi" w:hAnsi="Comic Sans MS" w:cs="XCCW Joined 1a"/>
          <w:b/>
          <w:color w:val="000000"/>
          <w:u w:val="single"/>
        </w:rPr>
        <w:t xml:space="preserve">Feedback to pupils </w:t>
      </w:r>
    </w:p>
    <w:p w:rsidR="008B2BC1" w:rsidRPr="00A77677" w:rsidRDefault="008B2BC1" w:rsidP="008B2BC1">
      <w:pPr>
        <w:autoSpaceDE w:val="0"/>
        <w:autoSpaceDN w:val="0"/>
        <w:adjustRightInd w:val="0"/>
        <w:rPr>
          <w:rFonts w:ascii="Comic Sans MS" w:eastAsiaTheme="minorHAnsi" w:hAnsi="Comic Sans MS" w:cs="XCCW Joined 1a"/>
          <w:color w:val="000000"/>
        </w:rPr>
      </w:pPr>
      <w:r w:rsidRPr="00A77677">
        <w:rPr>
          <w:rFonts w:ascii="Comic Sans MS" w:eastAsiaTheme="minorHAnsi" w:hAnsi="Comic Sans MS" w:cs="XCCW Joined 1a"/>
          <w:color w:val="000000"/>
        </w:rPr>
        <w:t>Feedback to pupils is an essential aspect of our teaching of writing. This feedback is achieved through discussion with the pupils</w:t>
      </w:r>
      <w:r w:rsidR="00A77677" w:rsidRPr="00A77677">
        <w:rPr>
          <w:rFonts w:ascii="Comic Sans MS" w:eastAsiaTheme="minorHAnsi" w:hAnsi="Comic Sans MS" w:cs="XCCW Joined 1a"/>
          <w:color w:val="000000"/>
        </w:rPr>
        <w:t xml:space="preserve"> within lessons</w:t>
      </w:r>
      <w:r w:rsidRPr="00A77677">
        <w:rPr>
          <w:rFonts w:ascii="Comic Sans MS" w:eastAsiaTheme="minorHAnsi" w:hAnsi="Comic Sans MS" w:cs="XCCW Joined 1a"/>
          <w:color w:val="000000"/>
        </w:rPr>
        <w:t xml:space="preserve">, marking of work, intervention work with pupils and self-assessment. </w:t>
      </w:r>
    </w:p>
    <w:p w:rsidR="00A77677" w:rsidRDefault="00A77677" w:rsidP="008B2BC1">
      <w:pPr>
        <w:autoSpaceDE w:val="0"/>
        <w:autoSpaceDN w:val="0"/>
        <w:adjustRightInd w:val="0"/>
        <w:rPr>
          <w:rFonts w:ascii="Comic Sans MS" w:eastAsiaTheme="minorHAnsi" w:hAnsi="Comic Sans MS" w:cs="XCCW Joined 1a"/>
          <w:color w:val="000000"/>
        </w:rPr>
      </w:pPr>
    </w:p>
    <w:p w:rsidR="008B2BC1" w:rsidRPr="00A77677" w:rsidRDefault="008B2BC1" w:rsidP="008B2BC1">
      <w:pPr>
        <w:autoSpaceDE w:val="0"/>
        <w:autoSpaceDN w:val="0"/>
        <w:adjustRightInd w:val="0"/>
        <w:rPr>
          <w:rFonts w:ascii="Comic Sans MS" w:eastAsiaTheme="minorHAnsi" w:hAnsi="Comic Sans MS" w:cs="XCCW Joined 1a"/>
          <w:color w:val="000000"/>
          <w:u w:val="single"/>
        </w:rPr>
      </w:pPr>
      <w:r w:rsidRPr="00A77677">
        <w:rPr>
          <w:rFonts w:ascii="Comic Sans MS" w:eastAsiaTheme="minorHAnsi" w:hAnsi="Comic Sans MS" w:cs="XCCW Joined 1a"/>
          <w:color w:val="000000"/>
          <w:u w:val="single"/>
        </w:rPr>
        <w:t xml:space="preserve">Effective marking: </w:t>
      </w:r>
    </w:p>
    <w:p w:rsidR="008B2BC1" w:rsidRPr="00A77677" w:rsidRDefault="008B2BC1" w:rsidP="00A77677">
      <w:pPr>
        <w:pStyle w:val="ListParagraph"/>
        <w:numPr>
          <w:ilvl w:val="0"/>
          <w:numId w:val="3"/>
        </w:numPr>
        <w:autoSpaceDE w:val="0"/>
        <w:autoSpaceDN w:val="0"/>
        <w:adjustRightInd w:val="0"/>
        <w:rPr>
          <w:rFonts w:ascii="Comic Sans MS" w:eastAsiaTheme="minorHAnsi" w:hAnsi="Comic Sans MS" w:cs="XCCW Joined 1a"/>
          <w:color w:val="000000"/>
        </w:rPr>
      </w:pPr>
      <w:r w:rsidRPr="00A77677">
        <w:rPr>
          <w:rFonts w:ascii="Comic Sans MS" w:eastAsiaTheme="minorHAnsi" w:hAnsi="Comic Sans MS" w:cs="XCCW Joined 1a"/>
          <w:color w:val="000000"/>
        </w:rPr>
        <w:t xml:space="preserve">Aims to help pupils learn and comments are intended to be constructive, positive and forward looking. </w:t>
      </w:r>
    </w:p>
    <w:p w:rsidR="008B2BC1" w:rsidRPr="00A77677" w:rsidRDefault="008B2BC1" w:rsidP="00A77677">
      <w:pPr>
        <w:pStyle w:val="ListParagraph"/>
        <w:numPr>
          <w:ilvl w:val="0"/>
          <w:numId w:val="3"/>
        </w:numPr>
        <w:autoSpaceDE w:val="0"/>
        <w:autoSpaceDN w:val="0"/>
        <w:adjustRightInd w:val="0"/>
        <w:rPr>
          <w:rFonts w:ascii="Comic Sans MS" w:eastAsiaTheme="minorHAnsi" w:hAnsi="Comic Sans MS" w:cs="XCCW Joined 1a"/>
          <w:color w:val="000000"/>
        </w:rPr>
      </w:pPr>
      <w:r w:rsidRPr="00A77677">
        <w:rPr>
          <w:rFonts w:ascii="Comic Sans MS" w:eastAsiaTheme="minorHAnsi" w:hAnsi="Comic Sans MS" w:cs="XCCW Joined 1a"/>
          <w:color w:val="000000"/>
        </w:rPr>
        <w:t xml:space="preserve">Is often undertaken while a task is being carried out. This takes the form of a discussion between the teacher and child and is appropriate to age and ability. </w:t>
      </w:r>
    </w:p>
    <w:p w:rsidR="008B2BC1" w:rsidRPr="00A77677" w:rsidRDefault="008B2BC1" w:rsidP="00A77677">
      <w:pPr>
        <w:pStyle w:val="ListParagraph"/>
        <w:numPr>
          <w:ilvl w:val="0"/>
          <w:numId w:val="3"/>
        </w:numPr>
        <w:autoSpaceDE w:val="0"/>
        <w:autoSpaceDN w:val="0"/>
        <w:adjustRightInd w:val="0"/>
        <w:rPr>
          <w:rFonts w:ascii="Comic Sans MS" w:eastAsiaTheme="minorHAnsi" w:hAnsi="Comic Sans MS" w:cs="XCCW Joined 1a"/>
          <w:color w:val="000000"/>
        </w:rPr>
      </w:pPr>
      <w:r w:rsidRPr="00A77677">
        <w:rPr>
          <w:rFonts w:ascii="Comic Sans MS" w:eastAsiaTheme="minorHAnsi" w:hAnsi="Comic Sans MS" w:cs="XCCW Joined 1a"/>
          <w:color w:val="000000"/>
        </w:rPr>
        <w:t>Is used sensitively and with discretion so that pupils assimilate a limited number of corrections at one time</w:t>
      </w:r>
      <w:r w:rsidR="00A77677" w:rsidRPr="00A77677">
        <w:rPr>
          <w:rFonts w:ascii="Comic Sans MS" w:eastAsiaTheme="minorHAnsi" w:hAnsi="Comic Sans MS" w:cs="XCCW Joined 1a"/>
          <w:color w:val="000000"/>
        </w:rPr>
        <w:t xml:space="preserve">, varying with </w:t>
      </w:r>
      <w:r w:rsidRPr="00A77677">
        <w:rPr>
          <w:rFonts w:ascii="Comic Sans MS" w:eastAsiaTheme="minorHAnsi" w:hAnsi="Comic Sans MS" w:cs="XCCW Joined 1a"/>
          <w:color w:val="000000"/>
        </w:rPr>
        <w:t xml:space="preserve">age and ability. </w:t>
      </w:r>
    </w:p>
    <w:p w:rsidR="008B2BC1" w:rsidRPr="00A77677" w:rsidRDefault="008B2BC1" w:rsidP="00A77677">
      <w:pPr>
        <w:pStyle w:val="ListParagraph"/>
        <w:numPr>
          <w:ilvl w:val="0"/>
          <w:numId w:val="3"/>
        </w:numPr>
        <w:autoSpaceDE w:val="0"/>
        <w:autoSpaceDN w:val="0"/>
        <w:adjustRightInd w:val="0"/>
        <w:rPr>
          <w:rFonts w:ascii="Comic Sans MS" w:eastAsiaTheme="minorHAnsi" w:hAnsi="Comic Sans MS" w:cs="XCCW Joined 1a"/>
          <w:color w:val="000000"/>
        </w:rPr>
      </w:pPr>
      <w:r w:rsidRPr="00A77677">
        <w:rPr>
          <w:rFonts w:ascii="Comic Sans MS" w:eastAsiaTheme="minorHAnsi" w:hAnsi="Comic Sans MS" w:cs="XCCW Joined 1a"/>
          <w:color w:val="000000"/>
        </w:rPr>
        <w:t xml:space="preserve">Informs discussion with pupils in relation to a particular focus for that child. </w:t>
      </w:r>
    </w:p>
    <w:p w:rsidR="008B2BC1" w:rsidRPr="00A77677" w:rsidRDefault="008B2BC1" w:rsidP="00A77677">
      <w:pPr>
        <w:pStyle w:val="Default"/>
        <w:numPr>
          <w:ilvl w:val="0"/>
          <w:numId w:val="3"/>
        </w:numPr>
        <w:rPr>
          <w:rFonts w:ascii="Comic Sans MS" w:hAnsi="Comic Sans MS" w:cs="XCCW Joined 1a"/>
        </w:rPr>
      </w:pPr>
      <w:r w:rsidRPr="00A77677">
        <w:rPr>
          <w:rFonts w:ascii="Comic Sans MS" w:hAnsi="Comic Sans MS" w:cs="XCCW Joined 1a"/>
        </w:rPr>
        <w:t>Aims to improve the child’s work and increase their confidence with the task they are focusing on.</w:t>
      </w:r>
    </w:p>
    <w:p w:rsidR="008B2BC1" w:rsidRDefault="008B2BC1" w:rsidP="008B2BC1">
      <w:pPr>
        <w:pStyle w:val="Default"/>
        <w:rPr>
          <w:rFonts w:ascii="XCCW Joined 1a" w:hAnsi="XCCW Joined 1a" w:cs="XCCW Joined 1a"/>
          <w:sz w:val="20"/>
          <w:szCs w:val="20"/>
        </w:rPr>
      </w:pPr>
    </w:p>
    <w:p w:rsidR="008B2BC1" w:rsidRPr="00766C8F" w:rsidRDefault="008B2BC1" w:rsidP="008B2BC1">
      <w:pPr>
        <w:autoSpaceDE w:val="0"/>
        <w:autoSpaceDN w:val="0"/>
        <w:adjustRightInd w:val="0"/>
        <w:rPr>
          <w:rFonts w:ascii="Comic Sans MS" w:eastAsiaTheme="minorHAnsi" w:hAnsi="Comic Sans MS" w:cs="XCCW Joined 1a"/>
          <w:b/>
          <w:color w:val="000000"/>
          <w:u w:val="single"/>
        </w:rPr>
      </w:pPr>
      <w:r w:rsidRPr="00766C8F">
        <w:rPr>
          <w:rFonts w:ascii="Comic Sans MS" w:eastAsiaTheme="minorHAnsi" w:hAnsi="Comic Sans MS" w:cs="XCCW Joined 1a"/>
          <w:b/>
          <w:color w:val="000000"/>
          <w:u w:val="single"/>
        </w:rPr>
        <w:t xml:space="preserve">Moderation </w:t>
      </w:r>
    </w:p>
    <w:p w:rsidR="008B2BC1" w:rsidRPr="00477BC7" w:rsidRDefault="00A77677" w:rsidP="00477BC7">
      <w:pPr>
        <w:autoSpaceDE w:val="0"/>
        <w:autoSpaceDN w:val="0"/>
        <w:adjustRightInd w:val="0"/>
        <w:rPr>
          <w:rFonts w:ascii="Comic Sans MS" w:eastAsiaTheme="minorHAnsi" w:hAnsi="Comic Sans MS" w:cs="XCCW Joined 1a"/>
          <w:color w:val="000000"/>
        </w:rPr>
      </w:pPr>
      <w:r w:rsidRPr="00477BC7">
        <w:rPr>
          <w:rFonts w:ascii="Comic Sans MS" w:eastAsiaTheme="minorHAnsi" w:hAnsi="Comic Sans MS" w:cs="XCCW Joined 1a"/>
          <w:color w:val="000000"/>
        </w:rPr>
        <w:t xml:space="preserve">Writing moderation is used </w:t>
      </w:r>
      <w:r w:rsidR="00477BC7" w:rsidRPr="00477BC7">
        <w:rPr>
          <w:rFonts w:ascii="Comic Sans MS" w:eastAsiaTheme="minorHAnsi" w:hAnsi="Comic Sans MS" w:cs="XCCW Joined 1a"/>
          <w:color w:val="000000"/>
        </w:rPr>
        <w:t xml:space="preserve">to validate and support class teachers’ judgements once assessments have been made. In school moderation takes place across years groups, key stages and the whole school. Staff sample two children’s work per year group looking at writing evidence across all curriculum areas including a mixture of supported and independent writing. The writing evidence is reviewed by a number of teachers ranging across year groups and phases. </w:t>
      </w:r>
      <w:r w:rsidR="008B2BC1" w:rsidRPr="00477BC7">
        <w:rPr>
          <w:rFonts w:ascii="Comic Sans MS" w:hAnsi="Comic Sans MS" w:cs="XCCW Joined 1a"/>
        </w:rPr>
        <w:t>Assessment of children working towards the standard, at the standard and at greater depth is carried out.</w:t>
      </w:r>
    </w:p>
    <w:p w:rsidR="008B2BC1" w:rsidRDefault="008B2BC1" w:rsidP="008B2BC1">
      <w:pPr>
        <w:pStyle w:val="Default"/>
        <w:rPr>
          <w:rFonts w:ascii="XCCW Joined 1a" w:hAnsi="XCCW Joined 1a" w:cs="XCCW Joined 1a"/>
          <w:sz w:val="20"/>
          <w:szCs w:val="20"/>
        </w:rPr>
      </w:pPr>
    </w:p>
    <w:p w:rsidR="008B2BC1" w:rsidRPr="00766C8F" w:rsidRDefault="008B2BC1" w:rsidP="008B2BC1">
      <w:pPr>
        <w:autoSpaceDE w:val="0"/>
        <w:autoSpaceDN w:val="0"/>
        <w:adjustRightInd w:val="0"/>
        <w:rPr>
          <w:rFonts w:ascii="Comic Sans MS" w:eastAsiaTheme="minorHAnsi" w:hAnsi="Comic Sans MS" w:cs="XCCW Joined 1a"/>
          <w:b/>
          <w:color w:val="000000"/>
          <w:u w:val="single"/>
        </w:rPr>
      </w:pPr>
      <w:r w:rsidRPr="00766C8F">
        <w:rPr>
          <w:rFonts w:ascii="Comic Sans MS" w:eastAsiaTheme="minorHAnsi" w:hAnsi="Comic Sans MS" w:cs="XCCW Joined 1a"/>
          <w:b/>
          <w:color w:val="000000"/>
          <w:u w:val="single"/>
        </w:rPr>
        <w:t xml:space="preserve">Homework </w:t>
      </w:r>
    </w:p>
    <w:p w:rsidR="008B2BC1" w:rsidRPr="00817B11" w:rsidRDefault="008B2BC1" w:rsidP="008B2BC1">
      <w:pPr>
        <w:pStyle w:val="Default"/>
        <w:rPr>
          <w:rFonts w:ascii="Comic Sans MS" w:hAnsi="Comic Sans MS"/>
        </w:rPr>
      </w:pPr>
      <w:r w:rsidRPr="00817B11">
        <w:rPr>
          <w:rFonts w:ascii="Comic Sans MS" w:hAnsi="Comic Sans MS" w:cs="XCCW Joined 1a"/>
        </w:rPr>
        <w:t>Homework to support the Englis</w:t>
      </w:r>
      <w:r w:rsidR="00817B11" w:rsidRPr="00817B11">
        <w:rPr>
          <w:rFonts w:ascii="Comic Sans MS" w:hAnsi="Comic Sans MS" w:cs="XCCW Joined 1a"/>
        </w:rPr>
        <w:t>h Curriculum is set on a regular</w:t>
      </w:r>
      <w:r w:rsidRPr="00817B11">
        <w:rPr>
          <w:rFonts w:ascii="Comic Sans MS" w:hAnsi="Comic Sans MS" w:cs="XCCW Joined 1a"/>
        </w:rPr>
        <w:t xml:space="preserve"> basis. Children in KS1 and KS2 are provided with</w:t>
      </w:r>
      <w:r w:rsidR="00817B11" w:rsidRPr="00817B11">
        <w:rPr>
          <w:rFonts w:ascii="Comic Sans MS" w:hAnsi="Comic Sans MS" w:cs="XCCW Joined 1a"/>
        </w:rPr>
        <w:t xml:space="preserve"> spellings to learn weekly based on </w:t>
      </w:r>
      <w:r w:rsidRPr="00817B11">
        <w:rPr>
          <w:rFonts w:ascii="Comic Sans MS" w:hAnsi="Comic Sans MS" w:cs="XCCW Joined 1a"/>
        </w:rPr>
        <w:t>spelling patterns from the</w:t>
      </w:r>
      <w:r w:rsidR="00817B11">
        <w:rPr>
          <w:rFonts w:ascii="Comic Sans MS" w:hAnsi="Comic Sans MS" w:cs="XCCW Joined 1a"/>
        </w:rPr>
        <w:t xml:space="preserve"> No Nonsense Spelling programme which link to the</w:t>
      </w:r>
      <w:r w:rsidRPr="00817B11">
        <w:rPr>
          <w:rFonts w:ascii="Comic Sans MS" w:hAnsi="Comic Sans MS" w:cs="XCCW Joined 1a"/>
        </w:rPr>
        <w:t xml:space="preserve"> National Curriculum. Written homework consists of a variation of punctuation, grammar, and writing.</w:t>
      </w:r>
    </w:p>
    <w:p w:rsidR="00740B50" w:rsidRDefault="00740B50" w:rsidP="00DB65A7">
      <w:pPr>
        <w:pStyle w:val="Default"/>
        <w:rPr>
          <w:sz w:val="23"/>
          <w:szCs w:val="23"/>
        </w:rPr>
      </w:pPr>
    </w:p>
    <w:p w:rsidR="00740B50" w:rsidRDefault="00740B50" w:rsidP="00DB65A7">
      <w:pPr>
        <w:pStyle w:val="Default"/>
        <w:rPr>
          <w:sz w:val="23"/>
          <w:szCs w:val="23"/>
        </w:rPr>
      </w:pPr>
    </w:p>
    <w:p w:rsidR="00766C8F" w:rsidRPr="00DC77FD" w:rsidRDefault="00766C8F" w:rsidP="00766C8F">
      <w:pPr>
        <w:autoSpaceDE w:val="0"/>
        <w:autoSpaceDN w:val="0"/>
        <w:adjustRightInd w:val="0"/>
        <w:rPr>
          <w:rFonts w:ascii="Comic Sans MS" w:hAnsi="Comic Sans MS" w:cs="Times-Bold"/>
          <w:b/>
          <w:bCs/>
          <w:u w:val="single"/>
        </w:rPr>
      </w:pPr>
      <w:r w:rsidRPr="00DC77FD">
        <w:rPr>
          <w:rFonts w:ascii="Comic Sans MS" w:hAnsi="Comic Sans MS" w:cs="Times-Bold"/>
          <w:b/>
          <w:bCs/>
          <w:u w:val="single"/>
        </w:rPr>
        <w:t>Monitoring and Evaluation</w:t>
      </w:r>
    </w:p>
    <w:p w:rsidR="00766C8F" w:rsidRDefault="00766C8F" w:rsidP="00766C8F">
      <w:pPr>
        <w:autoSpaceDE w:val="0"/>
        <w:autoSpaceDN w:val="0"/>
        <w:adjustRightInd w:val="0"/>
        <w:rPr>
          <w:rFonts w:ascii="Comic Sans MS" w:hAnsi="Comic Sans MS" w:cs="Times-Roman"/>
        </w:rPr>
      </w:pPr>
      <w:r w:rsidRPr="00DD1D96">
        <w:rPr>
          <w:rFonts w:ascii="Comic Sans MS" w:hAnsi="Comic Sans MS" w:cs="Times-Roman"/>
        </w:rPr>
        <w:t>It is the role of the writing subject leader to monitor the teaching and learning of handwriting throughout the school. This is done through regular work sampling, analysis of assessment pieces and lesson observations. Feedback from this monitoring is used to inform staff of necessary developments in order to raise standards. Monitoring is supported by the Head-teacher and SLT.</w:t>
      </w:r>
    </w:p>
    <w:p w:rsidR="00766C8F" w:rsidRPr="00DD1D96" w:rsidRDefault="00766C8F" w:rsidP="00766C8F">
      <w:pPr>
        <w:autoSpaceDE w:val="0"/>
        <w:autoSpaceDN w:val="0"/>
        <w:adjustRightInd w:val="0"/>
        <w:rPr>
          <w:rFonts w:ascii="Comic Sans MS" w:hAnsi="Comic Sans MS"/>
        </w:rPr>
      </w:pPr>
    </w:p>
    <w:p w:rsidR="00766C8F" w:rsidRPr="00DC77FD" w:rsidRDefault="00766C8F" w:rsidP="00766C8F">
      <w:pPr>
        <w:rPr>
          <w:rFonts w:ascii="Comic Sans MS" w:hAnsi="Comic Sans MS"/>
          <w:b/>
          <w:u w:val="single"/>
        </w:rPr>
      </w:pPr>
      <w:r w:rsidRPr="00DC77FD">
        <w:rPr>
          <w:rFonts w:ascii="Comic Sans MS" w:hAnsi="Comic Sans MS"/>
          <w:b/>
          <w:u w:val="single"/>
        </w:rPr>
        <w:t>Monitoring and Review</w:t>
      </w:r>
    </w:p>
    <w:p w:rsidR="00766C8F" w:rsidRPr="00B421D3" w:rsidRDefault="00766C8F" w:rsidP="00766C8F">
      <w:pPr>
        <w:rPr>
          <w:rFonts w:ascii="Comic Sans MS" w:hAnsi="Comic Sans MS" w:cstheme="minorBidi"/>
        </w:rPr>
      </w:pPr>
      <w:r w:rsidRPr="00DD1D96">
        <w:rPr>
          <w:rFonts w:ascii="Comic Sans MS" w:hAnsi="Comic Sans MS"/>
        </w:rPr>
        <w:t>This policy w</w:t>
      </w:r>
      <w:r>
        <w:rPr>
          <w:rFonts w:ascii="Comic Sans MS" w:hAnsi="Comic Sans MS"/>
        </w:rPr>
        <w:t>ill be monitored by the Writing</w:t>
      </w:r>
      <w:r w:rsidRPr="00DD1D96">
        <w:rPr>
          <w:rFonts w:ascii="Comic Sans MS" w:hAnsi="Comic Sans MS"/>
        </w:rPr>
        <w:t xml:space="preserve"> Leader and SLT on a three year basis.</w:t>
      </w:r>
    </w:p>
    <w:p w:rsidR="00B63A7E" w:rsidRDefault="00B63A7E" w:rsidP="00DB65A7">
      <w:pPr>
        <w:pStyle w:val="Default"/>
        <w:rPr>
          <w:sz w:val="23"/>
          <w:szCs w:val="23"/>
        </w:rPr>
      </w:pPr>
    </w:p>
    <w:sectPr w:rsidR="00B63A7E" w:rsidSect="00A76AAB">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CD" w:rsidRDefault="001456CD" w:rsidP="001456CD">
      <w:r>
        <w:separator/>
      </w:r>
    </w:p>
  </w:endnote>
  <w:endnote w:type="continuationSeparator" w:id="0">
    <w:p w:rsidR="001456CD" w:rsidRDefault="001456CD" w:rsidP="0014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1a">
    <w:altName w:val="Extra CCW Joined 1a"/>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CD" w:rsidRDefault="001456CD" w:rsidP="001456CD">
      <w:r>
        <w:separator/>
      </w:r>
    </w:p>
  </w:footnote>
  <w:footnote w:type="continuationSeparator" w:id="0">
    <w:p w:rsidR="001456CD" w:rsidRDefault="001456CD" w:rsidP="0014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D00"/>
    <w:multiLevelType w:val="hybridMultilevel"/>
    <w:tmpl w:val="844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6F87"/>
    <w:multiLevelType w:val="hybridMultilevel"/>
    <w:tmpl w:val="CCD2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97CDF"/>
    <w:multiLevelType w:val="hybridMultilevel"/>
    <w:tmpl w:val="75D4C0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CE54F35"/>
    <w:multiLevelType w:val="hybridMultilevel"/>
    <w:tmpl w:val="0378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25"/>
    <w:rsid w:val="001456CD"/>
    <w:rsid w:val="001474F5"/>
    <w:rsid w:val="00156360"/>
    <w:rsid w:val="00276F3E"/>
    <w:rsid w:val="002A45B9"/>
    <w:rsid w:val="00300998"/>
    <w:rsid w:val="00301923"/>
    <w:rsid w:val="00371A3C"/>
    <w:rsid w:val="00477BC7"/>
    <w:rsid w:val="004F58AE"/>
    <w:rsid w:val="0052703C"/>
    <w:rsid w:val="00640D0A"/>
    <w:rsid w:val="007009F0"/>
    <w:rsid w:val="00740B50"/>
    <w:rsid w:val="00766C8F"/>
    <w:rsid w:val="00803E54"/>
    <w:rsid w:val="00817B11"/>
    <w:rsid w:val="008B2BC1"/>
    <w:rsid w:val="00951C54"/>
    <w:rsid w:val="009602BC"/>
    <w:rsid w:val="009B2CBF"/>
    <w:rsid w:val="00A3162F"/>
    <w:rsid w:val="00A44825"/>
    <w:rsid w:val="00A76AAB"/>
    <w:rsid w:val="00A77677"/>
    <w:rsid w:val="00AB78AE"/>
    <w:rsid w:val="00B63A7E"/>
    <w:rsid w:val="00B84393"/>
    <w:rsid w:val="00BC299A"/>
    <w:rsid w:val="00C941E0"/>
    <w:rsid w:val="00CF6536"/>
    <w:rsid w:val="00DB65A7"/>
    <w:rsid w:val="00EB62B9"/>
    <w:rsid w:val="00FB3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CC3B"/>
  <w15:chartTrackingRefBased/>
  <w15:docId w15:val="{245F1BC2-027E-4107-B9DB-E6F420C8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5A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01923"/>
    <w:pPr>
      <w:ind w:left="720"/>
      <w:contextualSpacing/>
    </w:pPr>
  </w:style>
  <w:style w:type="paragraph" w:styleId="NormalWeb">
    <w:name w:val="Normal (Web)"/>
    <w:basedOn w:val="Normal"/>
    <w:uiPriority w:val="99"/>
    <w:semiHidden/>
    <w:unhideWhenUsed/>
    <w:rsid w:val="00A76AAB"/>
    <w:pPr>
      <w:spacing w:before="100" w:beforeAutospacing="1" w:after="100" w:afterAutospacing="1"/>
    </w:pPr>
    <w:rPr>
      <w:lang w:eastAsia="en-GB"/>
    </w:rPr>
  </w:style>
  <w:style w:type="paragraph" w:styleId="Header">
    <w:name w:val="header"/>
    <w:basedOn w:val="Normal"/>
    <w:link w:val="HeaderChar"/>
    <w:uiPriority w:val="99"/>
    <w:unhideWhenUsed/>
    <w:rsid w:val="001456CD"/>
    <w:pPr>
      <w:tabs>
        <w:tab w:val="center" w:pos="4513"/>
        <w:tab w:val="right" w:pos="9026"/>
      </w:tabs>
    </w:pPr>
  </w:style>
  <w:style w:type="character" w:customStyle="1" w:styleId="HeaderChar">
    <w:name w:val="Header Char"/>
    <w:basedOn w:val="DefaultParagraphFont"/>
    <w:link w:val="Header"/>
    <w:uiPriority w:val="99"/>
    <w:rsid w:val="001456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56CD"/>
    <w:pPr>
      <w:tabs>
        <w:tab w:val="center" w:pos="4513"/>
        <w:tab w:val="right" w:pos="9026"/>
      </w:tabs>
    </w:pPr>
  </w:style>
  <w:style w:type="character" w:customStyle="1" w:styleId="FooterChar">
    <w:name w:val="Footer Char"/>
    <w:basedOn w:val="DefaultParagraphFont"/>
    <w:link w:val="Footer"/>
    <w:uiPriority w:val="99"/>
    <w:rsid w:val="001456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COLEMAN</dc:creator>
  <cp:keywords/>
  <dc:description/>
  <cp:lastModifiedBy>AMY COLEMAN</cp:lastModifiedBy>
  <cp:revision>20</cp:revision>
  <dcterms:created xsi:type="dcterms:W3CDTF">2021-04-26T20:41:00Z</dcterms:created>
  <dcterms:modified xsi:type="dcterms:W3CDTF">2021-05-21T11:25:00Z</dcterms:modified>
</cp:coreProperties>
</file>